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FD" w:rsidRDefault="00644FFD" w:rsidP="00A11AE4">
      <w:pPr>
        <w:pStyle w:val="Default"/>
        <w:rPr>
          <w:b/>
          <w:bCs/>
          <w:sz w:val="23"/>
          <w:szCs w:val="23"/>
        </w:rPr>
      </w:pPr>
    </w:p>
    <w:p w:rsidR="00F20BA0" w:rsidRDefault="00F20BA0" w:rsidP="00A11AE4">
      <w:pPr>
        <w:pStyle w:val="Default"/>
        <w:rPr>
          <w:b/>
          <w:bCs/>
          <w:sz w:val="23"/>
          <w:szCs w:val="23"/>
        </w:rPr>
      </w:pPr>
    </w:p>
    <w:p w:rsidR="00F20BA0" w:rsidRPr="00A54F22" w:rsidRDefault="00F20BA0" w:rsidP="00F20BA0">
      <w:pPr>
        <w:pStyle w:val="a3"/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F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A54F22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«Биология»</w:t>
      </w:r>
      <w:r w:rsidR="001C47DC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</w:p>
    <w:p w:rsidR="00F20BA0" w:rsidRPr="00A54F22" w:rsidRDefault="00F20BA0" w:rsidP="00F20BA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1AE4" w:rsidRPr="00A54F22" w:rsidRDefault="00A11AE4" w:rsidP="00A11AE4">
      <w:pPr>
        <w:pStyle w:val="Default"/>
      </w:pPr>
      <w:r w:rsidRPr="00A54F22"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 </w:t>
      </w:r>
    </w:p>
    <w:p w:rsidR="00A11AE4" w:rsidRPr="00A54F22" w:rsidRDefault="00A11AE4" w:rsidP="00A11AE4">
      <w:pPr>
        <w:pStyle w:val="Default"/>
      </w:pPr>
      <w:r w:rsidRPr="00A54F22">
        <w:t xml:space="preserve">Изучение биологии в основной школе даёт возможность достичь следующих </w:t>
      </w:r>
      <w:r w:rsidRPr="00A54F22">
        <w:rPr>
          <w:b/>
          <w:bCs/>
        </w:rPr>
        <w:t xml:space="preserve">личностных результатов: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системного национального российского общества; воспитание чувства ответственности и долга перед Родиной;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</w:pPr>
      <w:r w:rsidRPr="00A54F22"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A11AE4" w:rsidRPr="00A54F22" w:rsidRDefault="00A11AE4" w:rsidP="00A11AE4">
      <w:pPr>
        <w:pStyle w:val="Default"/>
      </w:pP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развитие сознания и компетентности в решении моральных проблем на основе личностного выбора; формирование нравственных чувств и нравственного по ведения, осознанного и ответственного от ношения к собственным по ступкам;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t xml:space="preserve">формирование понимания ценности здорового и безопасного образа жизни; усвоение правил индивидуально 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, и необходимости ответственного, бережного отношения к окружающей среде;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  <w:spacing w:after="86"/>
      </w:pPr>
      <w:r w:rsidRPr="00A54F22">
        <w:lastRenderedPageBreak/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11AE4" w:rsidRPr="00A54F22" w:rsidRDefault="00A11AE4" w:rsidP="00A11AE4">
      <w:pPr>
        <w:pStyle w:val="Default"/>
        <w:numPr>
          <w:ilvl w:val="0"/>
          <w:numId w:val="4"/>
        </w:numPr>
      </w:pPr>
      <w:r w:rsidRPr="00A54F22"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11AE4" w:rsidRPr="00A54F22" w:rsidRDefault="00A11AE4" w:rsidP="00A11AE4">
      <w:pPr>
        <w:pStyle w:val="Default"/>
      </w:pPr>
      <w:r w:rsidRPr="00A54F22">
        <w:rPr>
          <w:b/>
          <w:bCs/>
        </w:rPr>
        <w:t xml:space="preserve">Метапредметными результатами </w:t>
      </w:r>
      <w:r w:rsidRPr="00A54F22">
        <w:t xml:space="preserve">освоения основной образовательной программы основного общего образования являются: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6"/>
      </w:pPr>
      <w:r w:rsidRPr="00A54F22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6"/>
      </w:pPr>
      <w:r w:rsidRPr="00A54F22"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 идеи;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6"/>
      </w:pPr>
      <w:r w:rsidRPr="00A54F22"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</w:pPr>
      <w:r w:rsidRPr="00A54F22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11AE4" w:rsidRPr="00A54F22" w:rsidRDefault="00A11AE4" w:rsidP="00A11AE4">
      <w:pPr>
        <w:pStyle w:val="Default"/>
      </w:pP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  <w:spacing w:after="85"/>
      </w:pPr>
      <w:r w:rsidRPr="00A54F22"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A11AE4" w:rsidRPr="00A54F22" w:rsidRDefault="00A11AE4" w:rsidP="00A11AE4">
      <w:pPr>
        <w:pStyle w:val="Default"/>
        <w:numPr>
          <w:ilvl w:val="0"/>
          <w:numId w:val="5"/>
        </w:numPr>
      </w:pPr>
      <w:r w:rsidRPr="00A54F22">
        <w:t xml:space="preserve">формирование и развитие компетентности в области использования, информационно - коммуникационных технологий (ИКТ - компетенции). </w:t>
      </w:r>
    </w:p>
    <w:p w:rsidR="00A11AE4" w:rsidRPr="00A54F22" w:rsidRDefault="00A11AE4" w:rsidP="00A11AE4">
      <w:pPr>
        <w:pStyle w:val="Default"/>
      </w:pPr>
      <w:r w:rsidRPr="00A54F22">
        <w:rPr>
          <w:b/>
          <w:bCs/>
        </w:rPr>
        <w:t xml:space="preserve">Предметными результатами </w:t>
      </w:r>
      <w:r w:rsidRPr="00A54F22">
        <w:t xml:space="preserve">освоения биологии в основной школе являются: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6"/>
      </w:pPr>
      <w:r w:rsidRPr="00A54F22"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6"/>
      </w:pPr>
      <w:r w:rsidRPr="00A54F22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</w:t>
      </w:r>
      <w:r w:rsidRPr="00A54F22">
        <w:lastRenderedPageBreak/>
        <w:t xml:space="preserve">живого и неживого в биосфере, о наследственности и изменчивости; овладение понятийным аппаратом биологии;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6"/>
      </w:pPr>
      <w:r w:rsidRPr="00A54F22"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</w:pPr>
      <w:r w:rsidRPr="00A54F22">
        <w:t xml:space="preserve">формирование основ экологической грамотности: способности оценивать по следствия деятельности чело века в природе, влияние факторов риска на здоровье человека; умение выбирать целевые и смысловые установки в своих действиях и поступках по отношению к </w:t>
      </w:r>
    </w:p>
    <w:p w:rsidR="00A11AE4" w:rsidRPr="00A54F22" w:rsidRDefault="00A11AE4" w:rsidP="00A11AE4">
      <w:pPr>
        <w:pStyle w:val="Default"/>
      </w:pP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5"/>
      </w:pPr>
      <w:r w:rsidRPr="00A54F22">
        <w:t xml:space="preserve">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5"/>
      </w:pPr>
      <w:r w:rsidRPr="00A54F22"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5"/>
      </w:pPr>
      <w:r w:rsidRPr="00A54F22"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  <w:spacing w:after="85"/>
      </w:pPr>
      <w:r w:rsidRPr="00A54F22"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A11AE4" w:rsidRPr="00A54F22" w:rsidRDefault="00A11AE4" w:rsidP="00A11AE4">
      <w:pPr>
        <w:pStyle w:val="Default"/>
        <w:numPr>
          <w:ilvl w:val="0"/>
          <w:numId w:val="6"/>
        </w:numPr>
      </w:pPr>
      <w:r w:rsidRPr="00A54F22"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F30B05" w:rsidRPr="00A54F22" w:rsidRDefault="00F30B05" w:rsidP="00F30B05">
      <w:pPr>
        <w:pStyle w:val="Default"/>
        <w:jc w:val="center"/>
        <w:rPr>
          <w:b/>
          <w:bCs/>
        </w:rPr>
      </w:pPr>
    </w:p>
    <w:p w:rsidR="00A420D7" w:rsidRPr="00A54F22" w:rsidRDefault="00A420D7" w:rsidP="00A11AE4">
      <w:pPr>
        <w:pStyle w:val="Default"/>
      </w:pPr>
    </w:p>
    <w:p w:rsidR="00C372E7" w:rsidRPr="00A54F22" w:rsidRDefault="00C87BF3" w:rsidP="00C87BF3">
      <w:pPr>
        <w:pStyle w:val="Default"/>
        <w:jc w:val="center"/>
        <w:rPr>
          <w:b/>
        </w:rPr>
      </w:pPr>
      <w:r w:rsidRPr="00A54F22">
        <w:rPr>
          <w:b/>
        </w:rPr>
        <w:t>Содержание учебного предмета</w:t>
      </w:r>
    </w:p>
    <w:p w:rsidR="00644FFD" w:rsidRPr="00A54F22" w:rsidRDefault="00644FFD" w:rsidP="00B87323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941D7" w:rsidRPr="00A54F22" w:rsidRDefault="00C87BF3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(3</w:t>
      </w:r>
      <w:r w:rsidR="007941D7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живых организмов. Уровни организации и свойства живого. Экосистемы. Биосфера — глобальная экологическая система; границы и компоненты биосферы. Причины многообразия живых организмов. Эволюционная теория Ч. 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D7" w:rsidRPr="00A54F22" w:rsidRDefault="00FE5D8C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1. Царство Прокариоты (2</w:t>
      </w:r>
      <w:r w:rsidR="007941D7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Многообразие, особенности строения и происхождени</w:t>
      </w:r>
      <w:r w:rsidR="00FE5D8C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прокариотических организмов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подцарства Настоящие бактерии).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клеток различных прокариот.</w:t>
      </w:r>
    </w:p>
    <w:p w:rsidR="007941D7" w:rsidRPr="00A54F22" w:rsidRDefault="007941D7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EC0E93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 2. Царство Грибы (2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и эволюция грибов. </w:t>
      </w:r>
      <w:r w:rsidRPr="00A54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строения клеток грибов. Основные черты организации многоклеточных грибов. Отделы: Хитридиомикота, Зигомикота, Аскомикота, Базидиомикота, Омикота; группа Несовершенные грибы.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  <w:r w:rsidR="007941D7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симбиозе. Общая характеристика лишайников.  Особенности жизнедеятельности, распространённость и экологическая роль лишайников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7941D7" w:rsidRPr="00A54F22" w:rsidRDefault="009B0CD2" w:rsidP="007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  <w:r w:rsidR="007941D7"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Схемы строения лишайников, различные представители лишайников.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и 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плесневого гриба мукора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съедобных и ядовитых грибов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A54F2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3. Царство Растения (9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</w:t>
      </w: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7941D7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Низшие растения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водорослей различных отделов.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 работы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внешнего строения водорослей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</w:t>
      </w:r>
      <w:r w:rsidR="00402487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организации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и роль в биоценозах. Отдел Плауновидные; особенности организации. Распространение и роль в биоценозах. Отдел Хвощевидные; особеннос</w:t>
      </w:r>
      <w:r w:rsidR="00402487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организации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и жизненных циклов мхов, хвощей и плаунов,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различные представители мхов, плаунов и хвощей,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папоротника;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древние папоротниковидные,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схема цикла развития папоротника,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различные представители папоротниковидных.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внешнего строения мха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внешнего строения папоротника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голосеменных,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цикл развития сосны,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различные представители голосеменных.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и 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строения и многообразия голосеменных растений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Высшие семенные растения. Отдел Покрытосеменные (Цветковые) растения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цветкового растения;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строения цветка,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цикл развития цветковых растений (двойное оплодотворение),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представители различных семейств покрытосеменных растений.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и 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строения покрытосеменных растений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наиболее распространённых растений своей местности, определение их систематического положения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DB2DB9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4.</w:t>
      </w:r>
      <w:r w:rsidR="00A54F2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Царство Животные (16 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A54F2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животных и растений по планете: биогеографические области.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различных биомов суши и мирового океана на схемах и иллюстрациях.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Подцарство Одноклеточные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Саркожгутиконосцы;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амебы, эвглены зелёной и инфузории туфельки,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представители различных групп одноклеточных.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амёбы, эвглены зелёной и инфузории туфельки.</w:t>
      </w: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Подцарство Многоклеточные.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Типы симметрии у многоклеточных животных,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многообразие губок.</w:t>
      </w:r>
    </w:p>
    <w:p w:rsidR="009B0CD2" w:rsidRPr="00A54F22" w:rsidRDefault="00A54F2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Кишечнополостные.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Схема строения гидры, медузы и колонии коралловых полипов.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Биоценоз кораллового рифа.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Внешнее и внутреннее строение кишечнополостных.</w:t>
      </w:r>
    </w:p>
    <w:p w:rsidR="009B0CD2" w:rsidRPr="00A54F22" w:rsidRDefault="00402487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Плоские черви</w:t>
      </w:r>
      <w:r w:rsidR="007B2D3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плоских червей, ведущих свободный и паразитический образ жизни.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Различные представители ресничных червей.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жизненных циклов печёночного сосальщика и бычьего цепня.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Жизненные циклы печёночного сосальщика и бычьего цепня.</w:t>
      </w: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Круглые черви.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и цикл развития человеческой аскариды.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Различные свободноживущие и паразитические формы круглых червей.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работа: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Жизненный цикл человеческой аскариды.</w:t>
      </w: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Кольчатые черви.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многощетинкового и малощетинкового кольчатых червей.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Различные представители типа Кольчатые черви.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Внешнее строение дождевого червя.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Моллюски.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брюхоногих, двустворчатых и головоногих моллюсков.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Различные представители типа моллюсков.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Внешнее строение моллюсков.</w:t>
      </w:r>
    </w:p>
    <w:p w:rsidR="009B0CD2" w:rsidRPr="00A54F22" w:rsidRDefault="00402487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7B2D3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Членистоногие.</w:t>
      </w:r>
      <w:r w:rsidR="007B2D3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речного рака.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Различные представители низших и высших ракообразных.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Схема строения паука-крестовика.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Различные представители класса Паукообразные.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насекомых различных отрядов.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внешнего строения и многообразия членистоногих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Хордовые.</w:t>
      </w:r>
      <w:r w:rsidR="007B2D3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Бесчерепные.</w:t>
      </w:r>
      <w:r w:rsidR="007B2D3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Схема строения ланцетника.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метаморфоза у асцидий.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Подтип Позвоночные</w:t>
      </w:r>
      <w:r w:rsidR="007B2D3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(Черепные). Надкласс Рыбы.</w:t>
      </w:r>
      <w:r w:rsidR="007B2D3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хрящекостные, кистеперые, двоякодышащие и лучеперые рыбы. Многообразие видов и черты приспособленности к среде обитания. Экологическое и хозяйственное значение рыб.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Многообразие рыб.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строения кистеперых и лучеперых рыб.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 рыб в связи с образом жизни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Земноводные.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Многообразие амфибий.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кистеперых рыб и земноводных.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 лягушки, связанные с её образом жизни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7B2D3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Пресмыкающиеся.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Многообразие пресмыкающихся.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земноводных и рептилий.</w:t>
      </w:r>
    </w:p>
    <w:p w:rsidR="009B0CD2" w:rsidRPr="00A54F22" w:rsidRDefault="00EE052A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  <w:r w:rsidR="007B2D3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Птицы.</w:t>
      </w:r>
      <w:r w:rsidR="007B2D3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птиц; первоптицы и их предки; настоящие птицы. Килегрудые, или летающие; бескилевые, или бегающие; пингвины, или плавающие птицы. Особенности организации и экологическая дифференцировка летающих птиц </w:t>
      </w:r>
      <w:r w:rsidR="009B0CD2"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Многообразие птиц.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рептилий и птиц.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 птиц, связанные с их образом жизни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CD2" w:rsidRPr="00A54F22" w:rsidRDefault="00402487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Млекопитающие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Схемы, отражающие экологическую дифференцировку млекопитающих.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Многообразие млекопитающих.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 строения рептилий и млекопитающих.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строения млекопитающих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животных своей местности, определение их систематического положения и значения в жизни человека</w:t>
      </w:r>
      <w:r w:rsidRPr="00A5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402487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5. Вирусы (1</w:t>
      </w:r>
      <w:r w:rsidR="009B0CD2"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Модели различных вирусных частиц.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Схемы взаимодействия вируса и клетки при горизонтальном и вертикальном типе передачи инфекции. 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Схемы, отражающие процесс развития вирусных заболеваний.</w:t>
      </w:r>
    </w:p>
    <w:p w:rsidR="009B0CD2" w:rsidRPr="00A54F22" w:rsidRDefault="009B0CD2" w:rsidP="009B0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D2" w:rsidRPr="00A54F22" w:rsidRDefault="009B0CD2" w:rsidP="004B2E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9B0CD2" w:rsidRPr="00A54F22" w:rsidSect="001C47DC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E5D8C" w:rsidRPr="00A54F22" w:rsidRDefault="00FE5D8C" w:rsidP="00FE5D8C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088"/>
        <w:gridCol w:w="1559"/>
      </w:tblGrid>
      <w:tr w:rsidR="00FE5D8C" w:rsidRPr="00A54F22" w:rsidTr="001C47DC">
        <w:trPr>
          <w:trHeight w:val="1087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5D8C" w:rsidRPr="00A54F22" w:rsidRDefault="001C47D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FE5D8C"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E5D8C"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разделов/темы уроков</w:t>
            </w:r>
          </w:p>
        </w:tc>
        <w:tc>
          <w:tcPr>
            <w:tcW w:w="1559" w:type="dxa"/>
          </w:tcPr>
          <w:p w:rsidR="001C47DC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E5D8C" w:rsidRPr="00A54F22" w:rsidTr="001C47DC">
        <w:trPr>
          <w:trHeight w:val="419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D8C" w:rsidRPr="00A54F22" w:rsidRDefault="00FE5D8C" w:rsidP="00FE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Введение(3ч.)</w:t>
            </w:r>
          </w:p>
        </w:tc>
      </w:tr>
      <w:tr w:rsidR="00FE5D8C" w:rsidRPr="00A54F22" w:rsidTr="001C47DC">
        <w:trPr>
          <w:trHeight w:val="51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8" w:type="dxa"/>
          </w:tcPr>
          <w:p w:rsidR="00FE5D8C" w:rsidRPr="00A54F22" w:rsidRDefault="00FE5D8C" w:rsidP="00FE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живых организмов. Уровни организации живого.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6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Чарльз Дарвин и происхождение видов.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8C" w:rsidRPr="00A54F22" w:rsidTr="001C47DC">
        <w:trPr>
          <w:trHeight w:val="46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E5D8C" w:rsidRPr="00A54F22" w:rsidRDefault="00FE5D8C" w:rsidP="00FE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живых организмов и их классификация.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8C" w:rsidRPr="00A54F22" w:rsidTr="001C47DC">
        <w:trPr>
          <w:trHeight w:val="315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1.Царство прокариоты(2ч.)</w:t>
            </w:r>
          </w:p>
        </w:tc>
      </w:tr>
      <w:tr w:rsidR="00FE5D8C" w:rsidRPr="00A54F22" w:rsidTr="001C47DC">
        <w:trPr>
          <w:trHeight w:val="34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Прокариоты. Общая характеристика прокариот.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4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Архебактерии. Оксибактерии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21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Царство грибы(3ч.)</w:t>
            </w:r>
          </w:p>
        </w:tc>
      </w:tr>
      <w:tr w:rsidR="00FE5D8C" w:rsidRPr="00A54F22" w:rsidTr="001C47DC">
        <w:trPr>
          <w:trHeight w:val="36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грибы. Особенности организации грибов, их роль в природе и жизни человека. Л/р «Строение шляпочного гриба»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 «Строение плесневого гриба Мукора». Несовершенные грибы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Лишайники. Л/Р «Строение лишайников»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Царство растения(9ч.)</w:t>
            </w:r>
          </w:p>
        </w:tc>
      </w:tr>
      <w:tr w:rsidR="00FE5D8C" w:rsidRPr="00A54F22" w:rsidTr="001C47DC">
        <w:trPr>
          <w:trHeight w:val="36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 Низшие растения. Общая характеристика водорослей.</w:t>
            </w:r>
          </w:p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 «Строение зеленого водоросля»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19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9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  Высшие растения. Отдел Моховидные. Особенности строения и жизнедеятельности.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1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плауновидные, хвощи, папоротники.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0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голосеменные растения. Особенности строения и жизнедеятельности., происхождение.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1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 голосеменных, их роль в природе и практическое значение.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33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Покрытосеменных. Особенности организации, происхождение.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43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Двудольные.  Л/Р «Определение  по гербариям»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Однодольные. Характерные признаки растений семейства злаковых.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  Царство животные(16ч.)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одноклеточных, или простейших; их классификация. Л/Р «Рассматривание простейших под микроскопом»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многоклеточных. Губки как примитивные многоклеточные животные.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кишечнополостных.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плоских, круглых червей.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кольчатых червей.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моллюсков, многообразие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40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членистоногих. Классы Ракообразные, паукообразные, насекомые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40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иглокожие. Особенности строения и жизнедеятельности иглокожих, их многообразие и роль в природе.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16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хордовых. Бесчерепные животные.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701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Подтип позвоночные. Рыбы – водные  позвоночные животные.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 Особенности строения и жизнедеятельности как примитивных наземных позвоночных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Пресмыкающиеся. Особенности строения и жизнедеятельности как первых настоящих наземных позвоночных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птицы. Особенности строения и жизнедеятельности как высокоорганизованных позвоночных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Птиц, связанные с полетом.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птиц, их роль в природе, жизни человека.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Млекопитающие. Особенности строения и жизнедеятельности как высокоорганизованных позвоночных.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A54F22" w:rsidTr="001C47DC">
        <w:trPr>
          <w:trHeight w:val="225"/>
        </w:trPr>
        <w:tc>
          <w:tcPr>
            <w:tcW w:w="9497" w:type="dxa"/>
            <w:gridSpan w:val="3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Царство вирусы(1ч.)</w:t>
            </w:r>
          </w:p>
        </w:tc>
      </w:tr>
      <w:tr w:rsidR="00FE5D8C" w:rsidRPr="00A54F22" w:rsidTr="001C47DC">
        <w:trPr>
          <w:trHeight w:val="225"/>
        </w:trPr>
        <w:tc>
          <w:tcPr>
            <w:tcW w:w="850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вирусы.</w:t>
            </w:r>
          </w:p>
        </w:tc>
        <w:tc>
          <w:tcPr>
            <w:tcW w:w="1559" w:type="dxa"/>
          </w:tcPr>
          <w:p w:rsidR="00FE5D8C" w:rsidRPr="00A54F22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D8C" w:rsidRPr="001C47DC" w:rsidTr="001C47DC">
        <w:trPr>
          <w:trHeight w:val="225"/>
        </w:trPr>
        <w:tc>
          <w:tcPr>
            <w:tcW w:w="850" w:type="dxa"/>
          </w:tcPr>
          <w:p w:rsidR="00FE5D8C" w:rsidRPr="001C47DC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E5D8C" w:rsidRPr="001C47DC" w:rsidRDefault="001C47D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FE5D8C" w:rsidRPr="001C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  <w:r w:rsidRPr="001C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FE5D8C" w:rsidRPr="001C47DC" w:rsidRDefault="00FE5D8C" w:rsidP="00FE5D8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E5D8C" w:rsidRPr="001C47DC" w:rsidRDefault="00FE5D8C" w:rsidP="00FE5D8C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D8C" w:rsidRPr="00A54F22" w:rsidRDefault="00FE5D8C" w:rsidP="00FE5D8C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C" w:rsidRPr="00A54F22" w:rsidRDefault="00FE5D8C" w:rsidP="00FE5D8C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8C" w:rsidRPr="00A54F22" w:rsidRDefault="00FE5D8C" w:rsidP="00FE5D8C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38" w:rsidRPr="00A54F22" w:rsidRDefault="00720E38" w:rsidP="00FE5D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E38" w:rsidRPr="00A54F22" w:rsidSect="001C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3E" w:rsidRDefault="00025E3E" w:rsidP="004C188D">
      <w:pPr>
        <w:spacing w:after="0" w:line="240" w:lineRule="auto"/>
      </w:pPr>
      <w:r>
        <w:separator/>
      </w:r>
    </w:p>
  </w:endnote>
  <w:endnote w:type="continuationSeparator" w:id="0">
    <w:p w:rsidR="00025E3E" w:rsidRDefault="00025E3E" w:rsidP="004C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3E" w:rsidRDefault="00025E3E" w:rsidP="004C188D">
      <w:pPr>
        <w:spacing w:after="0" w:line="240" w:lineRule="auto"/>
      </w:pPr>
      <w:r>
        <w:separator/>
      </w:r>
    </w:p>
  </w:footnote>
  <w:footnote w:type="continuationSeparator" w:id="0">
    <w:p w:rsidR="00025E3E" w:rsidRDefault="00025E3E" w:rsidP="004C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976CEF"/>
    <w:multiLevelType w:val="hybridMultilevel"/>
    <w:tmpl w:val="BE0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2AE"/>
    <w:multiLevelType w:val="hybridMultilevel"/>
    <w:tmpl w:val="A258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3A2F"/>
    <w:multiLevelType w:val="hybridMultilevel"/>
    <w:tmpl w:val="D9821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6F9A"/>
    <w:multiLevelType w:val="hybridMultilevel"/>
    <w:tmpl w:val="60F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5DAE"/>
    <w:multiLevelType w:val="hybridMultilevel"/>
    <w:tmpl w:val="3C38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E4576FE"/>
    <w:multiLevelType w:val="hybridMultilevel"/>
    <w:tmpl w:val="A614F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3032"/>
    <w:multiLevelType w:val="hybridMultilevel"/>
    <w:tmpl w:val="4446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93B2E"/>
    <w:multiLevelType w:val="multilevel"/>
    <w:tmpl w:val="1EC6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614C3"/>
    <w:multiLevelType w:val="hybridMultilevel"/>
    <w:tmpl w:val="B46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0050A"/>
    <w:multiLevelType w:val="hybridMultilevel"/>
    <w:tmpl w:val="7F86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341DD"/>
    <w:multiLevelType w:val="hybridMultilevel"/>
    <w:tmpl w:val="33E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400E1"/>
    <w:multiLevelType w:val="multilevel"/>
    <w:tmpl w:val="D7F2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199B"/>
    <w:multiLevelType w:val="hybridMultilevel"/>
    <w:tmpl w:val="112884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7190"/>
    <w:multiLevelType w:val="hybridMultilevel"/>
    <w:tmpl w:val="6DE6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C2823"/>
    <w:multiLevelType w:val="hybridMultilevel"/>
    <w:tmpl w:val="F30C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4AD"/>
    <w:multiLevelType w:val="hybridMultilevel"/>
    <w:tmpl w:val="0B5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580D2B8B"/>
    <w:multiLevelType w:val="hybridMultilevel"/>
    <w:tmpl w:val="9BE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62152FE"/>
    <w:multiLevelType w:val="hybridMultilevel"/>
    <w:tmpl w:val="279E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A15"/>
    <w:multiLevelType w:val="hybridMultilevel"/>
    <w:tmpl w:val="1568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B1C70"/>
    <w:multiLevelType w:val="hybridMultilevel"/>
    <w:tmpl w:val="06F2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F2FE4"/>
    <w:multiLevelType w:val="hybridMultilevel"/>
    <w:tmpl w:val="DBC6FB0A"/>
    <w:lvl w:ilvl="0" w:tplc="8C5A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0019DC"/>
    <w:multiLevelType w:val="hybridMultilevel"/>
    <w:tmpl w:val="FE0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76A50"/>
    <w:multiLevelType w:val="hybridMultilevel"/>
    <w:tmpl w:val="33E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1" w15:restartNumberingAfterBreak="0">
    <w:nsid w:val="7BA54BA5"/>
    <w:multiLevelType w:val="hybridMultilevel"/>
    <w:tmpl w:val="E978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31"/>
  </w:num>
  <w:num w:numId="5">
    <w:abstractNumId w:val="22"/>
  </w:num>
  <w:num w:numId="6">
    <w:abstractNumId w:val="2"/>
  </w:num>
  <w:num w:numId="7">
    <w:abstractNumId w:val="18"/>
  </w:num>
  <w:num w:numId="8">
    <w:abstractNumId w:val="25"/>
  </w:num>
  <w:num w:numId="9">
    <w:abstractNumId w:val="28"/>
  </w:num>
  <w:num w:numId="10">
    <w:abstractNumId w:val="12"/>
  </w:num>
  <w:num w:numId="11">
    <w:abstractNumId w:val="19"/>
  </w:num>
  <w:num w:numId="12">
    <w:abstractNumId w:val="6"/>
  </w:num>
  <w:num w:numId="13">
    <w:abstractNumId w:val="20"/>
  </w:num>
  <w:num w:numId="14">
    <w:abstractNumId w:val="10"/>
  </w:num>
  <w:num w:numId="15">
    <w:abstractNumId w:val="7"/>
  </w:num>
  <w:num w:numId="16">
    <w:abstractNumId w:val="29"/>
  </w:num>
  <w:num w:numId="17">
    <w:abstractNumId w:val="24"/>
  </w:num>
  <w:num w:numId="18">
    <w:abstractNumId w:val="27"/>
  </w:num>
  <w:num w:numId="19">
    <w:abstractNumId w:val="17"/>
  </w:num>
  <w:num w:numId="20">
    <w:abstractNumId w:val="9"/>
  </w:num>
  <w:num w:numId="21">
    <w:abstractNumId w:val="0"/>
  </w:num>
  <w:num w:numId="22">
    <w:abstractNumId w:val="1"/>
  </w:num>
  <w:num w:numId="23">
    <w:abstractNumId w:val="5"/>
  </w:num>
  <w:num w:numId="24">
    <w:abstractNumId w:val="11"/>
  </w:num>
  <w:num w:numId="25">
    <w:abstractNumId w:val="16"/>
  </w:num>
  <w:num w:numId="26">
    <w:abstractNumId w:val="13"/>
  </w:num>
  <w:num w:numId="27">
    <w:abstractNumId w:val="23"/>
  </w:num>
  <w:num w:numId="28">
    <w:abstractNumId w:val="8"/>
  </w:num>
  <w:num w:numId="29">
    <w:abstractNumId w:val="30"/>
  </w:num>
  <w:num w:numId="30">
    <w:abstractNumId w:val="32"/>
  </w:num>
  <w:num w:numId="31">
    <w:abstractNumId w:val="21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AE4"/>
    <w:rsid w:val="0000128E"/>
    <w:rsid w:val="000160AD"/>
    <w:rsid w:val="00025E3E"/>
    <w:rsid w:val="00052771"/>
    <w:rsid w:val="00067512"/>
    <w:rsid w:val="00071102"/>
    <w:rsid w:val="00081E45"/>
    <w:rsid w:val="000B02F7"/>
    <w:rsid w:val="000B1366"/>
    <w:rsid w:val="000D0B00"/>
    <w:rsid w:val="000D53C8"/>
    <w:rsid w:val="000E5B2B"/>
    <w:rsid w:val="00101266"/>
    <w:rsid w:val="001071E4"/>
    <w:rsid w:val="00120F13"/>
    <w:rsid w:val="001C35DC"/>
    <w:rsid w:val="001C47DC"/>
    <w:rsid w:val="001C64E3"/>
    <w:rsid w:val="001C6566"/>
    <w:rsid w:val="001D18D7"/>
    <w:rsid w:val="001E01F3"/>
    <w:rsid w:val="001E7771"/>
    <w:rsid w:val="001F2037"/>
    <w:rsid w:val="00206876"/>
    <w:rsid w:val="00221B72"/>
    <w:rsid w:val="002319C0"/>
    <w:rsid w:val="00244B1E"/>
    <w:rsid w:val="00245E6B"/>
    <w:rsid w:val="002509CD"/>
    <w:rsid w:val="00295E99"/>
    <w:rsid w:val="002967C4"/>
    <w:rsid w:val="002D1711"/>
    <w:rsid w:val="002E4530"/>
    <w:rsid w:val="002F2291"/>
    <w:rsid w:val="00300C40"/>
    <w:rsid w:val="00302554"/>
    <w:rsid w:val="00311D32"/>
    <w:rsid w:val="00330B65"/>
    <w:rsid w:val="00333554"/>
    <w:rsid w:val="00362D7E"/>
    <w:rsid w:val="003733D3"/>
    <w:rsid w:val="00386E17"/>
    <w:rsid w:val="0039247D"/>
    <w:rsid w:val="003E3577"/>
    <w:rsid w:val="003F4FA9"/>
    <w:rsid w:val="003F594F"/>
    <w:rsid w:val="003F6110"/>
    <w:rsid w:val="00402487"/>
    <w:rsid w:val="00432B15"/>
    <w:rsid w:val="004563BF"/>
    <w:rsid w:val="00461386"/>
    <w:rsid w:val="004857EE"/>
    <w:rsid w:val="004A54D5"/>
    <w:rsid w:val="004B1D7B"/>
    <w:rsid w:val="004B2C7E"/>
    <w:rsid w:val="004B2E0A"/>
    <w:rsid w:val="004C188D"/>
    <w:rsid w:val="004E35C4"/>
    <w:rsid w:val="004F6265"/>
    <w:rsid w:val="00502CD9"/>
    <w:rsid w:val="00512912"/>
    <w:rsid w:val="005172A4"/>
    <w:rsid w:val="005264DE"/>
    <w:rsid w:val="00530BAA"/>
    <w:rsid w:val="0057554E"/>
    <w:rsid w:val="0058144C"/>
    <w:rsid w:val="005C3719"/>
    <w:rsid w:val="005F57FB"/>
    <w:rsid w:val="00634C90"/>
    <w:rsid w:val="00635E4C"/>
    <w:rsid w:val="00644FFD"/>
    <w:rsid w:val="00682651"/>
    <w:rsid w:val="006A07FE"/>
    <w:rsid w:val="006B6D38"/>
    <w:rsid w:val="006C4445"/>
    <w:rsid w:val="006E351A"/>
    <w:rsid w:val="007007EA"/>
    <w:rsid w:val="00720E38"/>
    <w:rsid w:val="0073142B"/>
    <w:rsid w:val="007539E6"/>
    <w:rsid w:val="00763851"/>
    <w:rsid w:val="007941D7"/>
    <w:rsid w:val="007B2D32"/>
    <w:rsid w:val="007B46F7"/>
    <w:rsid w:val="007E039F"/>
    <w:rsid w:val="007E0B0A"/>
    <w:rsid w:val="007E3D07"/>
    <w:rsid w:val="008117B6"/>
    <w:rsid w:val="008204D2"/>
    <w:rsid w:val="00864F10"/>
    <w:rsid w:val="008831A7"/>
    <w:rsid w:val="00886AD0"/>
    <w:rsid w:val="00897411"/>
    <w:rsid w:val="008D26CE"/>
    <w:rsid w:val="008F0704"/>
    <w:rsid w:val="009462DD"/>
    <w:rsid w:val="00947DF6"/>
    <w:rsid w:val="00963423"/>
    <w:rsid w:val="00971A56"/>
    <w:rsid w:val="00971A9B"/>
    <w:rsid w:val="00975E7F"/>
    <w:rsid w:val="009A2FFC"/>
    <w:rsid w:val="009A588C"/>
    <w:rsid w:val="009B0CD2"/>
    <w:rsid w:val="009C15AC"/>
    <w:rsid w:val="009F7692"/>
    <w:rsid w:val="00A008EA"/>
    <w:rsid w:val="00A11AE4"/>
    <w:rsid w:val="00A11BB4"/>
    <w:rsid w:val="00A22155"/>
    <w:rsid w:val="00A23B9B"/>
    <w:rsid w:val="00A420D7"/>
    <w:rsid w:val="00A51920"/>
    <w:rsid w:val="00A54F22"/>
    <w:rsid w:val="00A62FEE"/>
    <w:rsid w:val="00A725D4"/>
    <w:rsid w:val="00A83D6C"/>
    <w:rsid w:val="00A864D1"/>
    <w:rsid w:val="00AC02B5"/>
    <w:rsid w:val="00AD3AC6"/>
    <w:rsid w:val="00AE250B"/>
    <w:rsid w:val="00AF6C8D"/>
    <w:rsid w:val="00B005C6"/>
    <w:rsid w:val="00B044A7"/>
    <w:rsid w:val="00B04532"/>
    <w:rsid w:val="00B25D11"/>
    <w:rsid w:val="00B36640"/>
    <w:rsid w:val="00B62723"/>
    <w:rsid w:val="00B87323"/>
    <w:rsid w:val="00BB0047"/>
    <w:rsid w:val="00BE2304"/>
    <w:rsid w:val="00BE42B7"/>
    <w:rsid w:val="00BE5C8E"/>
    <w:rsid w:val="00C06173"/>
    <w:rsid w:val="00C06FE0"/>
    <w:rsid w:val="00C11361"/>
    <w:rsid w:val="00C233D2"/>
    <w:rsid w:val="00C372E7"/>
    <w:rsid w:val="00C46F1C"/>
    <w:rsid w:val="00C87BF3"/>
    <w:rsid w:val="00CB34D0"/>
    <w:rsid w:val="00CB3A8B"/>
    <w:rsid w:val="00CD63D7"/>
    <w:rsid w:val="00CE7EE5"/>
    <w:rsid w:val="00D05203"/>
    <w:rsid w:val="00D54622"/>
    <w:rsid w:val="00D715CF"/>
    <w:rsid w:val="00D72150"/>
    <w:rsid w:val="00D911D0"/>
    <w:rsid w:val="00D94302"/>
    <w:rsid w:val="00DB2DB9"/>
    <w:rsid w:val="00DD0693"/>
    <w:rsid w:val="00DD0903"/>
    <w:rsid w:val="00E524EA"/>
    <w:rsid w:val="00E54014"/>
    <w:rsid w:val="00E76F18"/>
    <w:rsid w:val="00E91CB5"/>
    <w:rsid w:val="00EA6AEC"/>
    <w:rsid w:val="00EC0E93"/>
    <w:rsid w:val="00ED6A41"/>
    <w:rsid w:val="00EE052A"/>
    <w:rsid w:val="00EE7DF3"/>
    <w:rsid w:val="00F176E8"/>
    <w:rsid w:val="00F20BA0"/>
    <w:rsid w:val="00F235D4"/>
    <w:rsid w:val="00F30B05"/>
    <w:rsid w:val="00F7323D"/>
    <w:rsid w:val="00F81D98"/>
    <w:rsid w:val="00F830E0"/>
    <w:rsid w:val="00FA08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5AAA"/>
  <w15:docId w15:val="{8B6C723E-3AAE-4D18-BC8A-68B9FD9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1AE4"/>
    <w:pPr>
      <w:ind w:left="720"/>
      <w:contextualSpacing/>
    </w:pPr>
  </w:style>
  <w:style w:type="table" w:styleId="a4">
    <w:name w:val="Table Grid"/>
    <w:basedOn w:val="a1"/>
    <w:rsid w:val="00C37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A23B9B"/>
    <w:pPr>
      <w:widowControl w:val="0"/>
      <w:spacing w:before="58" w:after="0" w:line="240" w:lineRule="auto"/>
      <w:ind w:left="3976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1">
    <w:name w:val="Сетка таблицы1"/>
    <w:basedOn w:val="a1"/>
    <w:next w:val="a4"/>
    <w:rsid w:val="007638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C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88D"/>
  </w:style>
  <w:style w:type="paragraph" w:styleId="a7">
    <w:name w:val="footer"/>
    <w:basedOn w:val="a"/>
    <w:link w:val="a8"/>
    <w:uiPriority w:val="99"/>
    <w:unhideWhenUsed/>
    <w:rsid w:val="004C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88D"/>
  </w:style>
  <w:style w:type="paragraph" w:styleId="a9">
    <w:name w:val="No Spacing"/>
    <w:uiPriority w:val="1"/>
    <w:qFormat/>
    <w:rsid w:val="00644FFD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A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E99"/>
  </w:style>
  <w:style w:type="paragraph" w:customStyle="1" w:styleId="c4">
    <w:name w:val="c4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E99"/>
  </w:style>
  <w:style w:type="character" w:styleId="ab">
    <w:name w:val="Hyperlink"/>
    <w:basedOn w:val="a0"/>
    <w:uiPriority w:val="99"/>
    <w:semiHidden/>
    <w:unhideWhenUsed/>
    <w:rsid w:val="00295E99"/>
    <w:rPr>
      <w:color w:val="0000FF"/>
      <w:u w:val="single"/>
    </w:rPr>
  </w:style>
  <w:style w:type="paragraph" w:customStyle="1" w:styleId="c14">
    <w:name w:val="c14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E99"/>
  </w:style>
  <w:style w:type="character" w:customStyle="1" w:styleId="c12">
    <w:name w:val="c12"/>
    <w:basedOn w:val="a0"/>
    <w:rsid w:val="00295E99"/>
  </w:style>
  <w:style w:type="paragraph" w:customStyle="1" w:styleId="c23">
    <w:name w:val="c23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4EEE-2783-44F6-85E9-4892A0BD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Гелиос</dc:creator>
  <cp:lastModifiedBy>Пользователь Windows</cp:lastModifiedBy>
  <cp:revision>36</cp:revision>
  <dcterms:created xsi:type="dcterms:W3CDTF">2018-07-13T21:25:00Z</dcterms:created>
  <dcterms:modified xsi:type="dcterms:W3CDTF">2019-04-20T01:20:00Z</dcterms:modified>
</cp:coreProperties>
</file>