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17" w:rsidRDefault="00E15B17" w:rsidP="00E15B17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Муниципальное бюджетное общеобразовательное учреждение</w:t>
      </w:r>
    </w:p>
    <w:p w:rsidR="00E15B17" w:rsidRDefault="00E15B17" w:rsidP="00E15B17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«</w:t>
      </w:r>
      <w:proofErr w:type="spellStart"/>
      <w:r>
        <w:rPr>
          <w:rFonts w:eastAsiaTheme="minorHAnsi"/>
          <w:color w:val="000000"/>
          <w:lang w:eastAsia="en-US"/>
        </w:rPr>
        <w:t>Мондинская</w:t>
      </w:r>
      <w:proofErr w:type="spellEnd"/>
      <w:r>
        <w:rPr>
          <w:rFonts w:eastAsiaTheme="minorHAnsi"/>
          <w:color w:val="000000"/>
          <w:lang w:eastAsia="en-US"/>
        </w:rPr>
        <w:t xml:space="preserve"> средняя общеобразовательная школа»</w:t>
      </w:r>
    </w:p>
    <w:p w:rsidR="00E15B17" w:rsidRDefault="00E15B17" w:rsidP="00E15B17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color w:val="000000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E15B17" w:rsidTr="00930A37">
        <w:tc>
          <w:tcPr>
            <w:tcW w:w="3190" w:type="dxa"/>
          </w:tcPr>
          <w:p w:rsidR="00E15B17" w:rsidRPr="008C0609" w:rsidRDefault="00E15B17" w:rsidP="00930A37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 w:rsidRPr="008C0609">
              <w:rPr>
                <w:rFonts w:eastAsiaTheme="minorHAnsi"/>
                <w:i/>
                <w:color w:val="000000"/>
              </w:rPr>
              <w:t>«РАССМОТРЕНО»</w:t>
            </w:r>
          </w:p>
          <w:p w:rsidR="00E15B17" w:rsidRPr="0001736E" w:rsidRDefault="00E15B17" w:rsidP="00930A37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 w:rsidRPr="008C0609">
              <w:rPr>
                <w:rFonts w:eastAsiaTheme="minorHAnsi"/>
                <w:i/>
                <w:color w:val="000000"/>
              </w:rPr>
              <w:t xml:space="preserve">на МО учителей </w:t>
            </w:r>
          </w:p>
          <w:p w:rsidR="00E15B17" w:rsidRPr="008C0609" w:rsidRDefault="00E15B17" w:rsidP="00930A37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>
              <w:rPr>
                <w:rFonts w:eastAsiaTheme="minorHAnsi"/>
                <w:i/>
                <w:color w:val="000000"/>
              </w:rPr>
              <w:t>начальных классов</w:t>
            </w:r>
          </w:p>
          <w:p w:rsidR="00E15B17" w:rsidRPr="008C0609" w:rsidRDefault="00E15B17" w:rsidP="00930A37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 w:rsidRPr="008C0609">
              <w:rPr>
                <w:rFonts w:eastAsiaTheme="minorHAnsi"/>
                <w:i/>
                <w:color w:val="000000"/>
              </w:rPr>
              <w:t xml:space="preserve">Протокол № __ </w:t>
            </w:r>
            <w:proofErr w:type="gramStart"/>
            <w:r w:rsidRPr="008C0609">
              <w:rPr>
                <w:rFonts w:eastAsiaTheme="minorHAnsi"/>
                <w:i/>
                <w:color w:val="000000"/>
              </w:rPr>
              <w:t>от</w:t>
            </w:r>
            <w:proofErr w:type="gramEnd"/>
          </w:p>
          <w:p w:rsidR="00E15B17" w:rsidRDefault="00E15B17" w:rsidP="00930A37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color w:val="000000"/>
              </w:rPr>
            </w:pPr>
            <w:r w:rsidRPr="008C0609">
              <w:rPr>
                <w:rFonts w:eastAsiaTheme="minorHAnsi"/>
                <w:i/>
                <w:color w:val="000000"/>
              </w:rPr>
              <w:t>«___»</w:t>
            </w:r>
            <w:r>
              <w:rPr>
                <w:rFonts w:eastAsiaTheme="minorHAnsi"/>
                <w:i/>
                <w:color w:val="000000"/>
              </w:rPr>
              <w:t xml:space="preserve">  </w:t>
            </w:r>
            <w:r>
              <w:rPr>
                <w:rFonts w:eastAsiaTheme="minorHAnsi"/>
                <w:color w:val="000000"/>
                <w:lang w:val="en-US"/>
              </w:rPr>
              <w:t>___________</w:t>
            </w:r>
            <w:r w:rsidRPr="008C0609">
              <w:rPr>
                <w:rFonts w:eastAsiaTheme="minorHAnsi"/>
                <w:i/>
                <w:color w:val="000000"/>
              </w:rPr>
              <w:t>2018г.</w:t>
            </w:r>
          </w:p>
        </w:tc>
        <w:tc>
          <w:tcPr>
            <w:tcW w:w="3190" w:type="dxa"/>
          </w:tcPr>
          <w:p w:rsidR="00E15B17" w:rsidRDefault="00E15B17" w:rsidP="00930A37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>
              <w:rPr>
                <w:rFonts w:eastAsiaTheme="minorHAnsi"/>
                <w:i/>
                <w:color w:val="000000"/>
              </w:rPr>
              <w:t>«СОГЛАСОВАНО»</w:t>
            </w:r>
          </w:p>
          <w:p w:rsidR="00E15B17" w:rsidRDefault="00E15B17" w:rsidP="00930A37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proofErr w:type="spellStart"/>
            <w:r>
              <w:rPr>
                <w:rFonts w:eastAsiaTheme="minorHAnsi"/>
                <w:i/>
                <w:color w:val="000000"/>
              </w:rPr>
              <w:t>Зам</w:t>
            </w:r>
            <w:proofErr w:type="gramStart"/>
            <w:r>
              <w:rPr>
                <w:rFonts w:eastAsiaTheme="minorHAnsi"/>
                <w:i/>
                <w:color w:val="000000"/>
              </w:rPr>
              <w:t>.д</w:t>
            </w:r>
            <w:proofErr w:type="gramEnd"/>
            <w:r>
              <w:rPr>
                <w:rFonts w:eastAsiaTheme="minorHAnsi"/>
                <w:i/>
                <w:color w:val="000000"/>
              </w:rPr>
              <w:t>ир.по</w:t>
            </w:r>
            <w:proofErr w:type="spellEnd"/>
            <w:r>
              <w:rPr>
                <w:rFonts w:eastAsiaTheme="minorHAnsi"/>
                <w:i/>
                <w:color w:val="000000"/>
              </w:rPr>
              <w:t xml:space="preserve"> УВР</w:t>
            </w:r>
          </w:p>
          <w:p w:rsidR="00E15B17" w:rsidRDefault="00E15B17" w:rsidP="00930A37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>
              <w:rPr>
                <w:rFonts w:eastAsiaTheme="minorHAnsi"/>
                <w:i/>
                <w:color w:val="000000"/>
              </w:rPr>
              <w:t>________ З.В. Бадмаева</w:t>
            </w:r>
          </w:p>
          <w:p w:rsidR="00E15B17" w:rsidRDefault="00E15B17" w:rsidP="00930A37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</w:p>
          <w:p w:rsidR="00E15B17" w:rsidRPr="008C0609" w:rsidRDefault="00E15B17" w:rsidP="00930A37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>
              <w:rPr>
                <w:rFonts w:eastAsiaTheme="minorHAnsi"/>
                <w:i/>
                <w:color w:val="000000"/>
              </w:rPr>
              <w:t>«___»</w:t>
            </w:r>
            <w:r>
              <w:rPr>
                <w:rFonts w:eastAsiaTheme="minorHAnsi"/>
                <w:color w:val="000000"/>
                <w:lang w:val="en-US"/>
              </w:rPr>
              <w:t>___________</w:t>
            </w:r>
            <w:r>
              <w:rPr>
                <w:rFonts w:eastAsiaTheme="minorHAnsi"/>
                <w:i/>
                <w:color w:val="000000"/>
              </w:rPr>
              <w:t>2018 г.</w:t>
            </w:r>
          </w:p>
        </w:tc>
        <w:tc>
          <w:tcPr>
            <w:tcW w:w="3191" w:type="dxa"/>
          </w:tcPr>
          <w:p w:rsidR="00E15B17" w:rsidRDefault="00E15B17" w:rsidP="00930A37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>
              <w:rPr>
                <w:rFonts w:eastAsiaTheme="minorHAnsi"/>
                <w:i/>
                <w:color w:val="000000"/>
              </w:rPr>
              <w:t>«УТВЕРЖДАЮ»</w:t>
            </w:r>
          </w:p>
          <w:p w:rsidR="00E15B17" w:rsidRDefault="00E15B17" w:rsidP="00930A37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>
              <w:rPr>
                <w:rFonts w:eastAsiaTheme="minorHAnsi"/>
                <w:i/>
                <w:color w:val="000000"/>
              </w:rPr>
              <w:t>Директор</w:t>
            </w:r>
          </w:p>
          <w:p w:rsidR="00E15B17" w:rsidRDefault="00E15B17" w:rsidP="00930A37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>
              <w:rPr>
                <w:rFonts w:eastAsiaTheme="minorHAnsi"/>
                <w:i/>
                <w:color w:val="000000"/>
              </w:rPr>
              <w:t xml:space="preserve">_________ Т.В. </w:t>
            </w:r>
            <w:proofErr w:type="spellStart"/>
            <w:r>
              <w:rPr>
                <w:rFonts w:eastAsiaTheme="minorHAnsi"/>
                <w:i/>
                <w:color w:val="000000"/>
              </w:rPr>
              <w:t>Лпсонова</w:t>
            </w:r>
            <w:proofErr w:type="spellEnd"/>
          </w:p>
          <w:p w:rsidR="00E15B17" w:rsidRDefault="00E15B17" w:rsidP="00930A37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</w:p>
          <w:p w:rsidR="00E15B17" w:rsidRPr="008C0609" w:rsidRDefault="00E15B17" w:rsidP="00930A37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>
              <w:rPr>
                <w:rFonts w:eastAsiaTheme="minorHAnsi"/>
                <w:i/>
                <w:color w:val="000000"/>
              </w:rPr>
              <w:t xml:space="preserve">«___» </w:t>
            </w:r>
            <w:r w:rsidRPr="00283676">
              <w:rPr>
                <w:rFonts w:eastAsiaTheme="minorHAnsi"/>
                <w:color w:val="000000"/>
              </w:rPr>
              <w:t>___________</w:t>
            </w:r>
            <w:r>
              <w:rPr>
                <w:rFonts w:eastAsiaTheme="minorHAnsi"/>
                <w:i/>
                <w:color w:val="000000"/>
              </w:rPr>
              <w:t>2018 г.</w:t>
            </w:r>
          </w:p>
        </w:tc>
      </w:tr>
    </w:tbl>
    <w:p w:rsidR="00E15B17" w:rsidRDefault="00E15B17" w:rsidP="00E15B17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color w:val="000000"/>
          <w:lang w:eastAsia="en-US"/>
        </w:rPr>
      </w:pPr>
    </w:p>
    <w:p w:rsidR="00E15B17" w:rsidRDefault="00E15B17" w:rsidP="00E15B17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color w:val="000000"/>
          <w:lang w:eastAsia="en-US"/>
        </w:rPr>
      </w:pPr>
    </w:p>
    <w:p w:rsidR="00E15B17" w:rsidRDefault="00E15B17" w:rsidP="00E15B17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color w:val="000000"/>
          <w:lang w:eastAsia="en-US"/>
        </w:rPr>
      </w:pPr>
    </w:p>
    <w:p w:rsidR="00E15B17" w:rsidRDefault="00E15B17" w:rsidP="00E15B17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color w:val="000000"/>
          <w:lang w:eastAsia="en-US"/>
        </w:rPr>
      </w:pPr>
    </w:p>
    <w:p w:rsidR="00E15B17" w:rsidRDefault="00E15B17" w:rsidP="00E15B17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color w:val="000000"/>
          <w:lang w:eastAsia="en-US"/>
        </w:rPr>
      </w:pPr>
    </w:p>
    <w:p w:rsidR="00E15B17" w:rsidRDefault="00E15B17" w:rsidP="00E15B17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E15B17" w:rsidRDefault="00E15B17" w:rsidP="00E15B17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Рабочая программа</w:t>
      </w:r>
    </w:p>
    <w:p w:rsidR="00E15B17" w:rsidRDefault="00E15B17" w:rsidP="00E15B17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по внеурочной деятельности</w:t>
      </w:r>
    </w:p>
    <w:p w:rsidR="00E15B17" w:rsidRDefault="00E15B17" w:rsidP="00E15B17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E15B17" w:rsidRPr="00E15B17" w:rsidRDefault="00E15B17" w:rsidP="00E15B17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  <w:r w:rsidRPr="00E15B17">
        <w:rPr>
          <w:rFonts w:eastAsiaTheme="minorHAnsi"/>
          <w:i/>
          <w:color w:val="000000"/>
          <w:lang w:eastAsia="en-US"/>
        </w:rPr>
        <w:t>Я – пешеход и пассажир</w:t>
      </w:r>
    </w:p>
    <w:p w:rsidR="00E15B17" w:rsidRPr="008C0609" w:rsidRDefault="00E15B17" w:rsidP="00E15B17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  <w:r>
        <w:rPr>
          <w:rFonts w:eastAsiaTheme="minorHAnsi"/>
          <w:b/>
          <w:i/>
          <w:color w:val="000000"/>
          <w:lang w:eastAsia="en-US"/>
        </w:rPr>
        <w:t xml:space="preserve">Класс:  </w:t>
      </w:r>
      <w:r>
        <w:rPr>
          <w:rFonts w:eastAsiaTheme="minorHAnsi"/>
          <w:i/>
          <w:color w:val="000000"/>
          <w:lang w:eastAsia="en-US"/>
        </w:rPr>
        <w:t>3-4</w:t>
      </w:r>
    </w:p>
    <w:p w:rsidR="00E15B17" w:rsidRPr="008C0609" w:rsidRDefault="00E15B17" w:rsidP="00E15B17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  <w:r>
        <w:rPr>
          <w:rFonts w:eastAsiaTheme="minorHAnsi"/>
          <w:b/>
          <w:i/>
          <w:color w:val="000000"/>
          <w:lang w:eastAsia="en-US"/>
        </w:rPr>
        <w:t xml:space="preserve">Количество часов:  </w:t>
      </w:r>
      <w:r>
        <w:rPr>
          <w:rFonts w:eastAsiaTheme="minorHAnsi"/>
          <w:i/>
          <w:color w:val="000000"/>
          <w:lang w:eastAsia="en-US"/>
        </w:rPr>
        <w:t>в неделю 2 часа; всего за год 64 часов</w:t>
      </w:r>
    </w:p>
    <w:p w:rsidR="00E15B17" w:rsidRPr="00D50103" w:rsidRDefault="00E15B17" w:rsidP="00E15B17">
      <w:pPr>
        <w:pStyle w:val="a4"/>
        <w:spacing w:before="0" w:beforeAutospacing="0" w:after="0" w:afterAutospacing="0"/>
        <w:ind w:firstLine="708"/>
        <w:jc w:val="center"/>
        <w:rPr>
          <w:b/>
          <w:color w:val="444444"/>
          <w:sz w:val="28"/>
          <w:szCs w:val="28"/>
        </w:rPr>
      </w:pPr>
    </w:p>
    <w:p w:rsidR="00E15B17" w:rsidRDefault="00E15B17" w:rsidP="00E15B17">
      <w:pPr>
        <w:jc w:val="center"/>
      </w:pPr>
    </w:p>
    <w:p w:rsidR="00E15B17" w:rsidRDefault="00E15B17" w:rsidP="00E15B17">
      <w:pPr>
        <w:jc w:val="center"/>
      </w:pPr>
    </w:p>
    <w:p w:rsidR="00E15B17" w:rsidRDefault="00E15B17" w:rsidP="00E15B17">
      <w:pPr>
        <w:jc w:val="center"/>
      </w:pPr>
    </w:p>
    <w:p w:rsidR="00E15B17" w:rsidRDefault="00E15B17" w:rsidP="00E15B17">
      <w:pPr>
        <w:jc w:val="center"/>
      </w:pPr>
    </w:p>
    <w:p w:rsidR="00E15B17" w:rsidRDefault="00E15B17" w:rsidP="00E15B17">
      <w:pPr>
        <w:jc w:val="center"/>
      </w:pPr>
    </w:p>
    <w:p w:rsidR="00E15B17" w:rsidRDefault="00E15B17" w:rsidP="00E15B17">
      <w:pPr>
        <w:jc w:val="center"/>
      </w:pPr>
    </w:p>
    <w:p w:rsidR="00E15B17" w:rsidRDefault="00E15B17" w:rsidP="00E15B17">
      <w:pPr>
        <w:jc w:val="center"/>
      </w:pPr>
    </w:p>
    <w:p w:rsidR="00E15B17" w:rsidRDefault="00E15B17" w:rsidP="00E15B17">
      <w:pPr>
        <w:jc w:val="center"/>
      </w:pPr>
    </w:p>
    <w:p w:rsidR="00E15B17" w:rsidRDefault="00E15B17" w:rsidP="00E15B17">
      <w:pPr>
        <w:jc w:val="center"/>
      </w:pPr>
    </w:p>
    <w:p w:rsidR="00E15B17" w:rsidRDefault="00E15B17" w:rsidP="00E15B17">
      <w:pPr>
        <w:jc w:val="center"/>
      </w:pPr>
    </w:p>
    <w:p w:rsidR="00E15B17" w:rsidRPr="00E15B17" w:rsidRDefault="00E15B17" w:rsidP="00E15B17">
      <w:pPr>
        <w:jc w:val="center"/>
        <w:rPr>
          <w:rFonts w:ascii="Times New Roman" w:hAnsi="Times New Roman" w:cs="Times New Roman"/>
          <w:sz w:val="24"/>
          <w:szCs w:val="24"/>
        </w:rPr>
      </w:pPr>
      <w:r w:rsidRPr="00E15B17">
        <w:rPr>
          <w:rFonts w:ascii="Times New Roman" w:hAnsi="Times New Roman" w:cs="Times New Roman"/>
          <w:sz w:val="24"/>
          <w:szCs w:val="24"/>
        </w:rPr>
        <w:t>2018 г.</w:t>
      </w:r>
    </w:p>
    <w:p w:rsidR="00E82F98" w:rsidRDefault="00E82F98" w:rsidP="00E15B17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color w:val="000000"/>
          <w:lang w:eastAsia="en-US"/>
        </w:rPr>
      </w:pPr>
    </w:p>
    <w:p w:rsidR="00E82F98" w:rsidRDefault="00E82F98" w:rsidP="00E15B17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color w:val="000000"/>
          <w:lang w:eastAsia="en-US"/>
        </w:rPr>
      </w:pPr>
    </w:p>
    <w:p w:rsidR="00E82F98" w:rsidRDefault="00E82F98" w:rsidP="00E15B17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color w:val="000000"/>
          <w:lang w:eastAsia="en-US"/>
        </w:rPr>
      </w:pPr>
    </w:p>
    <w:p w:rsidR="00E82F98" w:rsidRDefault="00E82F98" w:rsidP="00E15B17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color w:val="000000"/>
          <w:lang w:eastAsia="en-US"/>
        </w:rPr>
      </w:pPr>
    </w:p>
    <w:p w:rsidR="00E82F98" w:rsidRDefault="00E82F98" w:rsidP="00E15B17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color w:val="000000"/>
          <w:lang w:eastAsia="en-US"/>
        </w:rPr>
      </w:pPr>
    </w:p>
    <w:p w:rsidR="00E82F98" w:rsidRDefault="00E82F98" w:rsidP="00E15B17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color w:val="000000"/>
          <w:lang w:eastAsia="en-US"/>
        </w:rPr>
      </w:pPr>
    </w:p>
    <w:p w:rsidR="00E15B17" w:rsidRDefault="00E15B17" w:rsidP="00E15B17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lastRenderedPageBreak/>
        <w:t>Планируемые результаты</w:t>
      </w:r>
    </w:p>
    <w:p w:rsidR="00E15B17" w:rsidRDefault="00E15B17" w:rsidP="00E15B17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«Я – ПЕШЕХОД И ПАССАЖИР» в 3-4 классах</w:t>
      </w:r>
    </w:p>
    <w:p w:rsidR="00E15B17" w:rsidRPr="00E15B17" w:rsidRDefault="00E15B17" w:rsidP="00E15B1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i/>
          <w:iCs/>
          <w:color w:val="333333"/>
          <w:u w:val="single"/>
        </w:rPr>
        <w:t>Личностные:</w:t>
      </w:r>
    </w:p>
    <w:p w:rsidR="00E15B17" w:rsidRPr="00E15B17" w:rsidRDefault="00E15B17" w:rsidP="00E15B17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принятие образа «хороший пешеход, хороший пассажир»;</w:t>
      </w:r>
    </w:p>
    <w:p w:rsidR="00E15B17" w:rsidRPr="00E15B17" w:rsidRDefault="00E15B17" w:rsidP="00E15B17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самостоятельность и личная ответственность за свои поступки, установка на здоровый образ жизни;</w:t>
      </w:r>
    </w:p>
    <w:p w:rsidR="00E15B17" w:rsidRPr="00E15B17" w:rsidRDefault="00E15B17" w:rsidP="00E15B17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уважительное отношение к другим участникам дорожного движения;  </w:t>
      </w:r>
    </w:p>
    <w:p w:rsidR="00E15B17" w:rsidRPr="00E15B17" w:rsidRDefault="00E15B17" w:rsidP="00E15B17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осознание ответственности человека за общее благополучие;</w:t>
      </w:r>
    </w:p>
    <w:p w:rsidR="00E15B17" w:rsidRPr="00E15B17" w:rsidRDefault="00E15B17" w:rsidP="00E15B17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этические чувства, прежде всего доброжелательность и эмоционально-нравственная отзывчивость;</w:t>
      </w:r>
    </w:p>
    <w:p w:rsidR="00E15B17" w:rsidRPr="00E15B17" w:rsidRDefault="00E15B17" w:rsidP="00E15B17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положительная мотивация и познавательный интерес к занятиям по программе  «Ты -  пешеход и пассажир»»;</w:t>
      </w:r>
    </w:p>
    <w:p w:rsidR="00E15B17" w:rsidRPr="00E15B17" w:rsidRDefault="00E15B17" w:rsidP="00E15B17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способность к самооценке;</w:t>
      </w:r>
    </w:p>
    <w:p w:rsidR="00E15B17" w:rsidRPr="00E15B17" w:rsidRDefault="00E15B17" w:rsidP="00E15B17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начальные навыки сотрудничества в разных ситуациях.</w:t>
      </w:r>
    </w:p>
    <w:p w:rsidR="00E15B17" w:rsidRPr="00E15B17" w:rsidRDefault="00E15B17" w:rsidP="00E15B1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E15B17">
        <w:rPr>
          <w:i/>
          <w:iCs/>
          <w:color w:val="333333"/>
          <w:u w:val="single"/>
        </w:rPr>
        <w:t>Метапредметные</w:t>
      </w:r>
      <w:proofErr w:type="spellEnd"/>
      <w:r w:rsidRPr="00E15B17">
        <w:rPr>
          <w:i/>
          <w:iCs/>
          <w:color w:val="333333"/>
          <w:u w:val="single"/>
        </w:rPr>
        <w:t>:</w:t>
      </w:r>
    </w:p>
    <w:p w:rsidR="00E15B17" w:rsidRPr="00E15B17" w:rsidRDefault="00E15B17" w:rsidP="00E15B17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навыки контроля и самооценки процесса и результата деятельности;</w:t>
      </w:r>
    </w:p>
    <w:p w:rsidR="00E15B17" w:rsidRPr="00E15B17" w:rsidRDefault="00E15B17" w:rsidP="00E15B17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умение ставить и формулировать проблемы;</w:t>
      </w:r>
    </w:p>
    <w:p w:rsidR="00E15B17" w:rsidRPr="00E15B17" w:rsidRDefault="00E15B17" w:rsidP="00E15B17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E15B17" w:rsidRPr="00E15B17" w:rsidRDefault="00E15B17" w:rsidP="00E15B17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установление причинно-следственных связей;</w:t>
      </w:r>
    </w:p>
    <w:p w:rsidR="00E15B17" w:rsidRPr="00E15B17" w:rsidRDefault="00E15B17" w:rsidP="00E15B1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i/>
          <w:iCs/>
          <w:color w:val="333333"/>
          <w:u w:val="single"/>
        </w:rPr>
        <w:t>Регулятивные:</w:t>
      </w:r>
    </w:p>
    <w:p w:rsidR="00E15B17" w:rsidRPr="00E15B17" w:rsidRDefault="00E15B17" w:rsidP="00E15B17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использование речи для регуляции своего действия;</w:t>
      </w:r>
    </w:p>
    <w:p w:rsidR="00E15B17" w:rsidRPr="00E15B17" w:rsidRDefault="00E15B17" w:rsidP="00E15B17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адекватное восприятие  предложений учителей, товарищей, родителей и других людей по исправлению допущенных ошибок;</w:t>
      </w:r>
    </w:p>
    <w:p w:rsidR="00E15B17" w:rsidRPr="00E15B17" w:rsidRDefault="00E15B17" w:rsidP="00E15B17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 xml:space="preserve">умение выделять и формулировать то, что уже усвоено и что еще нужно </w:t>
      </w:r>
      <w:proofErr w:type="gramStart"/>
      <w:r w:rsidRPr="00E15B17">
        <w:rPr>
          <w:color w:val="333333"/>
        </w:rPr>
        <w:t>усвоить</w:t>
      </w:r>
      <w:proofErr w:type="gramEnd"/>
      <w:r w:rsidRPr="00E15B17">
        <w:rPr>
          <w:color w:val="333333"/>
        </w:rPr>
        <w:t>;</w:t>
      </w:r>
    </w:p>
    <w:p w:rsidR="00E15B17" w:rsidRPr="00E15B17" w:rsidRDefault="00E15B17" w:rsidP="00E15B17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умение соотносить правильность выбора, планирования, выполнения и результата действия с требованиями конкретной задачи;</w:t>
      </w:r>
    </w:p>
    <w:p w:rsidR="00E15B17" w:rsidRPr="00E15B17" w:rsidRDefault="00E15B17" w:rsidP="00E15B1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</w:p>
    <w:p w:rsidR="00E15B17" w:rsidRPr="00E15B17" w:rsidRDefault="00E15B17" w:rsidP="00E15B1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i/>
          <w:iCs/>
          <w:color w:val="333333"/>
          <w:u w:val="single"/>
        </w:rPr>
        <w:t>Коммуникативные:</w:t>
      </w:r>
    </w:p>
    <w:p w:rsidR="00E15B17" w:rsidRPr="00E15B17" w:rsidRDefault="00E15B17" w:rsidP="00E15B1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В процессе обучения  дети учатся:</w:t>
      </w:r>
    </w:p>
    <w:p w:rsidR="00E15B17" w:rsidRPr="00E15B17" w:rsidRDefault="00E15B17" w:rsidP="00E15B17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 xml:space="preserve">работать в группе, учитывать мнения партнеров, отличные </w:t>
      </w:r>
      <w:proofErr w:type="gramStart"/>
      <w:r w:rsidRPr="00E15B17">
        <w:rPr>
          <w:color w:val="333333"/>
        </w:rPr>
        <w:t>от</w:t>
      </w:r>
      <w:proofErr w:type="gramEnd"/>
      <w:r w:rsidRPr="00E15B17">
        <w:rPr>
          <w:color w:val="333333"/>
        </w:rPr>
        <w:t xml:space="preserve"> собственных;</w:t>
      </w:r>
    </w:p>
    <w:p w:rsidR="00E15B17" w:rsidRPr="00E15B17" w:rsidRDefault="00E15B17" w:rsidP="00E15B17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ставить вопросы;</w:t>
      </w:r>
    </w:p>
    <w:p w:rsidR="00E15B17" w:rsidRPr="00E15B17" w:rsidRDefault="00E15B17" w:rsidP="00E15B17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обращаться за помощью;</w:t>
      </w:r>
    </w:p>
    <w:p w:rsidR="00E15B17" w:rsidRPr="00E15B17" w:rsidRDefault="00E15B17" w:rsidP="00E15B17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формулировать свои затруднения;</w:t>
      </w:r>
    </w:p>
    <w:p w:rsidR="00E15B17" w:rsidRPr="00E15B17" w:rsidRDefault="00E15B17" w:rsidP="00E15B17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предлагать помощь и сотрудничество;</w:t>
      </w:r>
    </w:p>
    <w:p w:rsidR="00E15B17" w:rsidRPr="00E15B17" w:rsidRDefault="00E15B17" w:rsidP="00E15B17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слушать собеседника;</w:t>
      </w:r>
    </w:p>
    <w:p w:rsidR="00E15B17" w:rsidRPr="00E15B17" w:rsidRDefault="00E15B17" w:rsidP="00E15B17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lastRenderedPageBreak/>
        <w:t>договариваться и приходить к общему решению;</w:t>
      </w:r>
    </w:p>
    <w:p w:rsidR="00E15B17" w:rsidRPr="00E15B17" w:rsidRDefault="00E15B17" w:rsidP="00E15B17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формулировать собственное мнение и позицию;</w:t>
      </w:r>
    </w:p>
    <w:p w:rsidR="00E15B17" w:rsidRPr="00E15B17" w:rsidRDefault="00E15B17" w:rsidP="00E15B17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осуществлять взаимный контроль;</w:t>
      </w:r>
    </w:p>
    <w:p w:rsidR="00E15B17" w:rsidRPr="00E15B17" w:rsidRDefault="00E15B17" w:rsidP="00E15B17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адекватно оценивать собственное поведение и поведение окружающих.</w:t>
      </w:r>
    </w:p>
    <w:p w:rsidR="00E15B17" w:rsidRPr="00E15B17" w:rsidRDefault="00E15B17" w:rsidP="00E15B1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Форма подведения итогов: тестирование, праздник на тему: «Мы знаем правила дорожного движения».</w:t>
      </w:r>
    </w:p>
    <w:p w:rsidR="00E15B17" w:rsidRPr="00E15B17" w:rsidRDefault="00E15B17" w:rsidP="00E15B1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Обучающиеся должны знать:</w:t>
      </w:r>
    </w:p>
    <w:p w:rsidR="00E15B17" w:rsidRPr="00E15B17" w:rsidRDefault="00E15B17" w:rsidP="00E15B1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1.      Элементы дороги и их назначение – проезжая часть, тротуар, разделительная полоса, обочина, кювет. Назначение  бордюра и пешеходных ограждений.</w:t>
      </w:r>
    </w:p>
    <w:p w:rsidR="00E15B17" w:rsidRPr="00E15B17" w:rsidRDefault="00E15B17" w:rsidP="00E15B1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2.      Что такое остановочный путь, его составляющие.</w:t>
      </w:r>
    </w:p>
    <w:p w:rsidR="00E15B17" w:rsidRPr="00E15B17" w:rsidRDefault="00E15B17" w:rsidP="00E15B1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3.      Что такое пешеходный переход (нерегулируемый, регулируемый, подземный, надземный). Обозначения переходов. Правила пользования переходами.</w:t>
      </w:r>
    </w:p>
    <w:p w:rsidR="00E15B17" w:rsidRPr="00E15B17" w:rsidRDefault="00E15B17" w:rsidP="00E15B1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4.      Правила перехода проезжей части дороги вне зоны видимости пешеходного перехода или перекрестка.</w:t>
      </w:r>
    </w:p>
    <w:p w:rsidR="00E15B17" w:rsidRPr="00E15B17" w:rsidRDefault="00E15B17" w:rsidP="00E15B1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5.      Что такое перекресток. Типы перекрестков. Различие между регулируемым и нерегулируемым перекрестками. Правила перехода проезжей части на них.</w:t>
      </w:r>
    </w:p>
    <w:p w:rsidR="00E15B17" w:rsidRPr="00E15B17" w:rsidRDefault="00E15B17" w:rsidP="00E15B1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6.      Значение сигналов светофора и регулировщика. Правила перехода проезжей части по этим сигналам.</w:t>
      </w:r>
    </w:p>
    <w:p w:rsidR="00E15B17" w:rsidRPr="00E15B17" w:rsidRDefault="00E15B17" w:rsidP="00E15B1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7.      Значение предупредительных сигналов, подаваемых водителями транспортных средств.</w:t>
      </w:r>
    </w:p>
    <w:p w:rsidR="00E15B17" w:rsidRPr="00E15B17" w:rsidRDefault="00E15B17" w:rsidP="00E15B1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8.      Назначение и название дорожных знаков и дорожной разметки.</w:t>
      </w:r>
    </w:p>
    <w:p w:rsidR="00E15B17" w:rsidRPr="00E15B17" w:rsidRDefault="00E15B17" w:rsidP="00E15B1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9.      Правила поведения пешехода на тротуаре. Правила поведения при движении в группе.</w:t>
      </w:r>
    </w:p>
    <w:p w:rsidR="00E15B17" w:rsidRPr="00E15B17" w:rsidRDefault="00E15B17" w:rsidP="00E15B1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10.   Правила пользования городским маршрутным транспортом и другими видами транспорта.</w:t>
      </w:r>
    </w:p>
    <w:p w:rsidR="00E15B17" w:rsidRPr="00E15B17" w:rsidRDefault="00E15B17" w:rsidP="00E15B1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11.   Особенности поведения пешеходов на загородной дороге. Правила перехода через железнодорожные пути.</w:t>
      </w:r>
    </w:p>
    <w:p w:rsidR="00E15B17" w:rsidRPr="00E15B17" w:rsidRDefault="00E15B17" w:rsidP="00E15B1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12.   Типичные ошибки пешеходов при пересечении проезжей части.</w:t>
      </w:r>
    </w:p>
    <w:p w:rsidR="00E15B17" w:rsidRPr="00E15B17" w:rsidRDefault="00E15B17" w:rsidP="00E15B1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13.   Безопасный путь в школу.</w:t>
      </w:r>
    </w:p>
    <w:p w:rsidR="00E15B17" w:rsidRPr="00E15B17" w:rsidRDefault="00E15B17" w:rsidP="00E15B1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14.   Где разрешается играть. Где можно ездить на самокатных средствах.</w:t>
      </w:r>
    </w:p>
    <w:p w:rsidR="00E15B17" w:rsidRPr="00E15B17" w:rsidRDefault="00E15B17" w:rsidP="00E15B1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15.   Возможности и особенности своего зрения и слуха. </w:t>
      </w:r>
    </w:p>
    <w:p w:rsidR="00E15B17" w:rsidRPr="00E15B17" w:rsidRDefault="00E15B17" w:rsidP="00E15B1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Обучающиеся должны уметь:</w:t>
      </w:r>
    </w:p>
    <w:p w:rsidR="00E15B17" w:rsidRPr="00E15B17" w:rsidRDefault="00E15B17" w:rsidP="00E15B1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1.      Определять места перехода через проезжую часть.</w:t>
      </w:r>
    </w:p>
    <w:p w:rsidR="00E15B17" w:rsidRPr="00E15B17" w:rsidRDefault="00E15B17" w:rsidP="00E15B1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2.      Переходить через проезжую часть дороги под наблюдением и в сопровождении взрослого.</w:t>
      </w:r>
    </w:p>
    <w:p w:rsidR="00E15B17" w:rsidRPr="00E15B17" w:rsidRDefault="00E15B17" w:rsidP="00E15B1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3.      Обращаться за помощью к взрослым в случаях затруднений при переходе дороги, если уронил какой-либо предмет на проезжую часть и т. п.</w:t>
      </w:r>
    </w:p>
    <w:p w:rsidR="00E15B17" w:rsidRPr="00E15B17" w:rsidRDefault="00E15B17" w:rsidP="00E15B1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4.      Пользоваться городским маршрутным транспортом в сопровождении взрослого.</w:t>
      </w:r>
    </w:p>
    <w:p w:rsidR="00E15B17" w:rsidRPr="00E15B17" w:rsidRDefault="00E15B17" w:rsidP="00E15B1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lastRenderedPageBreak/>
        <w:t>5.      Пользоваться безопасной дорогой в школу, кружок, магазин и т. п.</w:t>
      </w:r>
    </w:p>
    <w:p w:rsidR="00E15B17" w:rsidRPr="00E15B17" w:rsidRDefault="00E15B17" w:rsidP="00E15B1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6.      Определять безопасные места для игр и езды на велосипеде и других самокатных средствах.</w:t>
      </w:r>
    </w:p>
    <w:p w:rsidR="00E15B17" w:rsidRPr="00E15B17" w:rsidRDefault="00E15B17" w:rsidP="00E15B1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7.      Оценивать дорожную ситуацию визуально (при помощи глазомера).</w:t>
      </w:r>
    </w:p>
    <w:p w:rsidR="00E15B17" w:rsidRPr="00E15B17" w:rsidRDefault="00E15B17" w:rsidP="00E15B1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8.      Определять величину своего шага и скорость своего движения.</w:t>
      </w:r>
    </w:p>
    <w:p w:rsidR="00E15B17" w:rsidRPr="00E15B17" w:rsidRDefault="00E15B17" w:rsidP="00E15B1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9.      Определять признаки движения автомобиля.</w:t>
      </w:r>
    </w:p>
    <w:p w:rsidR="00E15B17" w:rsidRPr="00E15B17" w:rsidRDefault="00E15B17" w:rsidP="00E15B1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10.   Ориентироваться на дороге и определять опасные ситуации в темное время суток.</w:t>
      </w:r>
    </w:p>
    <w:p w:rsidR="00E15B17" w:rsidRPr="00E15B17" w:rsidRDefault="00E15B17" w:rsidP="00E15B1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E15B17">
        <w:rPr>
          <w:color w:val="333333"/>
        </w:rPr>
        <w:t>Программа призвана способствовать формированию у младших школьников культуры безопасности жизнедеятельности.</w:t>
      </w:r>
    </w:p>
    <w:p w:rsidR="00E15B17" w:rsidRPr="00E15B17" w:rsidRDefault="00E15B17" w:rsidP="00E15B1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127"/>
        <w:gridCol w:w="4908"/>
      </w:tblGrid>
      <w:tr w:rsidR="00E15B17" w:rsidRPr="00E15B17" w:rsidTr="00930A37"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5B17" w:rsidRPr="00E15B17" w:rsidRDefault="00E15B17" w:rsidP="00930A37">
            <w:pPr>
              <w:pStyle w:val="a4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E15B17">
              <w:rPr>
                <w:i/>
                <w:iCs/>
                <w:color w:val="333333"/>
              </w:rPr>
              <w:t>Знать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5B17" w:rsidRPr="00E15B17" w:rsidRDefault="00E15B17" w:rsidP="00930A37">
            <w:pPr>
              <w:pStyle w:val="a4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E15B17">
              <w:rPr>
                <w:i/>
                <w:iCs/>
                <w:color w:val="333333"/>
              </w:rPr>
              <w:t>Уметь</w:t>
            </w:r>
          </w:p>
        </w:tc>
      </w:tr>
      <w:tr w:rsidR="00E15B17" w:rsidRPr="00E15B17" w:rsidTr="00930A37"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5B17" w:rsidRPr="00E15B17" w:rsidRDefault="00E15B17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E15B17">
              <w:rPr>
                <w:color w:val="333333"/>
              </w:rPr>
              <w:t>- правила дородного движения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5B17" w:rsidRPr="00E15B17" w:rsidRDefault="00E15B17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E15B17">
              <w:rPr>
                <w:color w:val="333333"/>
              </w:rPr>
              <w:t>- пользоваться правилами дорожного движения</w:t>
            </w:r>
          </w:p>
        </w:tc>
      </w:tr>
      <w:tr w:rsidR="00E15B17" w:rsidRPr="00E15B17" w:rsidTr="00930A37"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5B17" w:rsidRPr="00E15B17" w:rsidRDefault="00E15B17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E15B17">
              <w:rPr>
                <w:color w:val="333333"/>
              </w:rPr>
              <w:t>- сигналы светофора и жесты регулировщика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5B17" w:rsidRPr="00E15B17" w:rsidRDefault="00E15B17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E15B17">
              <w:rPr>
                <w:color w:val="333333"/>
              </w:rPr>
              <w:t>- переходить проезжую часть, пользуясь сигналами светофора или регулировщика движения</w:t>
            </w:r>
          </w:p>
        </w:tc>
      </w:tr>
      <w:tr w:rsidR="00E15B17" w:rsidRPr="00E15B17" w:rsidTr="00930A37"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5B17" w:rsidRPr="00E15B17" w:rsidRDefault="00E15B17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E15B17">
              <w:rPr>
                <w:color w:val="333333"/>
              </w:rPr>
              <w:t>- правила пользования общественным транспортом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5B17" w:rsidRPr="00E15B17" w:rsidRDefault="00E15B17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E15B17">
              <w:rPr>
                <w:color w:val="333333"/>
              </w:rPr>
              <w:t>- правильно пользоваться общественным транспортом: входить в транспорт, выходить, переходить проезжую часть вблизи транспорта</w:t>
            </w:r>
          </w:p>
        </w:tc>
      </w:tr>
      <w:tr w:rsidR="00E15B17" w:rsidRPr="00E15B17" w:rsidTr="00930A37"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5B17" w:rsidRPr="00E15B17" w:rsidRDefault="00E15B17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E15B17">
              <w:rPr>
                <w:color w:val="333333"/>
              </w:rPr>
              <w:t>- знать наиболее значимые дорожные знаки, разметки проезжей части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5B17" w:rsidRPr="00E15B17" w:rsidRDefault="00E15B17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E15B17">
              <w:rPr>
                <w:color w:val="333333"/>
              </w:rPr>
              <w:t>- переходить проезжую часть, пользуясь дорожной разметкой</w:t>
            </w:r>
          </w:p>
        </w:tc>
      </w:tr>
      <w:tr w:rsidR="00E15B17" w:rsidRPr="00E15B17" w:rsidTr="00930A37"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5B17" w:rsidRPr="00E15B17" w:rsidRDefault="00E15B17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E15B17">
              <w:rPr>
                <w:color w:val="333333"/>
              </w:rPr>
              <w:t>- наиболее безопасные места для движения пешехода и перехода проезжей части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5B17" w:rsidRPr="00E15B17" w:rsidRDefault="00E15B17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E15B17">
              <w:rPr>
                <w:color w:val="333333"/>
              </w:rPr>
              <w:t>- выбирать наиболее безопасные места для перехода проезжей части</w:t>
            </w:r>
          </w:p>
        </w:tc>
      </w:tr>
      <w:tr w:rsidR="00E15B17" w:rsidRPr="00E15B17" w:rsidTr="00930A37"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5B17" w:rsidRPr="00E15B17" w:rsidRDefault="00E15B17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E15B17">
              <w:rPr>
                <w:color w:val="333333"/>
              </w:rPr>
              <w:t>- правила передвижения пешехода при отсутствии пешеходных дорожек и тротуаров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5B17" w:rsidRPr="00E15B17" w:rsidRDefault="00E15B17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E15B17">
              <w:rPr>
                <w:color w:val="333333"/>
              </w:rPr>
              <w:t>- передвигаться по улице при отсутствии пешеходных дорожек и тротуаров</w:t>
            </w:r>
          </w:p>
        </w:tc>
      </w:tr>
      <w:tr w:rsidR="00E15B17" w:rsidRPr="00E15B17" w:rsidTr="00930A37"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5B17" w:rsidRPr="00E15B17" w:rsidRDefault="00E15B17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E15B17">
              <w:rPr>
                <w:color w:val="333333"/>
              </w:rPr>
              <w:t xml:space="preserve">- </w:t>
            </w:r>
            <w:proofErr w:type="gramStart"/>
            <w:r w:rsidRPr="00E15B17">
              <w:rPr>
                <w:color w:val="333333"/>
              </w:rPr>
              <w:t>места</w:t>
            </w:r>
            <w:proofErr w:type="gramEnd"/>
            <w:r w:rsidRPr="00E15B17">
              <w:rPr>
                <w:color w:val="333333"/>
              </w:rPr>
              <w:t xml:space="preserve"> предназначенные для игр и катания на велосипеде и роликовых коньках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5B17" w:rsidRPr="00E15B17" w:rsidRDefault="00E15B17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</w:tr>
      <w:tr w:rsidR="00E15B17" w:rsidRPr="00E15B17" w:rsidTr="00930A37"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5B17" w:rsidRPr="00E15B17" w:rsidRDefault="00E15B17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E15B17">
              <w:rPr>
                <w:color w:val="333333"/>
              </w:rPr>
              <w:t>- о последствиях неконтролируемого поведения на проезжей части и нарушениях правил дорожного движения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5B17" w:rsidRPr="00E15B17" w:rsidRDefault="00E15B17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E15B17">
              <w:rPr>
                <w:color w:val="333333"/>
              </w:rPr>
              <w:t>- уметь предвидеть результаты неконтролируемого поведения и нарушения правил дорожного движения на улице</w:t>
            </w:r>
          </w:p>
        </w:tc>
      </w:tr>
    </w:tbl>
    <w:p w:rsidR="00E15B17" w:rsidRDefault="00E15B17" w:rsidP="00E15B17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color w:val="000000"/>
          <w:lang w:eastAsia="en-US"/>
        </w:rPr>
      </w:pPr>
    </w:p>
    <w:p w:rsidR="00E15B17" w:rsidRDefault="00E15B17" w:rsidP="00E15B17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color w:val="000000"/>
          <w:lang w:eastAsia="en-US"/>
        </w:rPr>
      </w:pPr>
    </w:p>
    <w:p w:rsidR="00E15B17" w:rsidRDefault="00E15B17" w:rsidP="00E15B17">
      <w:pPr>
        <w:jc w:val="center"/>
      </w:pPr>
    </w:p>
    <w:p w:rsidR="00E15B17" w:rsidRDefault="00E15B17" w:rsidP="00E15B17">
      <w:pPr>
        <w:jc w:val="center"/>
      </w:pPr>
    </w:p>
    <w:p w:rsidR="00E15B17" w:rsidRDefault="00E15B17" w:rsidP="00E15B17">
      <w:pPr>
        <w:jc w:val="center"/>
        <w:rPr>
          <w:noProof/>
        </w:rPr>
      </w:pPr>
    </w:p>
    <w:p w:rsidR="00E15B17" w:rsidRDefault="00E15B17" w:rsidP="00E15B17">
      <w:pPr>
        <w:jc w:val="center"/>
        <w:rPr>
          <w:noProof/>
        </w:rPr>
      </w:pPr>
    </w:p>
    <w:p w:rsidR="00E15B17" w:rsidRDefault="00E15B17" w:rsidP="00E15B17">
      <w:pPr>
        <w:jc w:val="center"/>
      </w:pPr>
    </w:p>
    <w:p w:rsidR="00E82F98" w:rsidRDefault="00E82F98" w:rsidP="00E15B17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:rsidR="00E82F98" w:rsidRDefault="00E82F98" w:rsidP="00E15B17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:rsidR="00E82F98" w:rsidRDefault="00E82F98" w:rsidP="00E15B17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:rsidR="00E15B17" w:rsidRPr="00E15B17" w:rsidRDefault="00E15B17" w:rsidP="00E15B17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b/>
          <w:bCs/>
          <w:color w:val="333333"/>
        </w:rPr>
        <w:lastRenderedPageBreak/>
        <w:t>Содержание программы</w:t>
      </w:r>
    </w:p>
    <w:p w:rsidR="00E15B17" w:rsidRPr="008C6B92" w:rsidRDefault="00E15B17" w:rsidP="008C6B9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C6B92">
        <w:rPr>
          <w:i/>
          <w:iCs/>
          <w:color w:val="333333"/>
        </w:rPr>
        <w:t>Ориентировка в окружающем мире.</w:t>
      </w:r>
    </w:p>
    <w:p w:rsidR="00E15B17" w:rsidRPr="008C6B92" w:rsidRDefault="00E15B17" w:rsidP="008C6B9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C6B92">
        <w:rPr>
          <w:i/>
          <w:iCs/>
          <w:color w:val="333333"/>
        </w:rPr>
        <w:t>Форма предметов окружающего мира (треугольник, круг, квадрат).</w:t>
      </w:r>
    </w:p>
    <w:p w:rsidR="00E15B17" w:rsidRPr="008C6B92" w:rsidRDefault="00E15B17" w:rsidP="008C6B9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C6B92">
        <w:rPr>
          <w:i/>
          <w:iCs/>
          <w:color w:val="333333"/>
        </w:rPr>
        <w:t>Цвет (цветовые оттенки) предметов (сравнение, называние, классификация).</w:t>
      </w:r>
    </w:p>
    <w:p w:rsidR="00E15B17" w:rsidRPr="008C6B92" w:rsidRDefault="00E15B17" w:rsidP="008C6B9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C6B92">
        <w:rPr>
          <w:i/>
          <w:iCs/>
          <w:color w:val="333333"/>
        </w:rPr>
        <w:t xml:space="preserve">Пространственные положения и взаимоотношения объектов окружающего мира (близко-далеко; рядом, </w:t>
      </w:r>
      <w:proofErr w:type="gramStart"/>
      <w:r w:rsidRPr="008C6B92">
        <w:rPr>
          <w:i/>
          <w:iCs/>
          <w:color w:val="333333"/>
        </w:rPr>
        <w:t>около</w:t>
      </w:r>
      <w:proofErr w:type="gramEnd"/>
      <w:r w:rsidRPr="008C6B92">
        <w:rPr>
          <w:i/>
          <w:iCs/>
          <w:color w:val="333333"/>
        </w:rPr>
        <w:t xml:space="preserve">; за; перед; </w:t>
      </w:r>
      <w:proofErr w:type="spellStart"/>
      <w:r w:rsidRPr="008C6B92">
        <w:rPr>
          <w:i/>
          <w:iCs/>
          <w:color w:val="333333"/>
        </w:rPr>
        <w:t>ближе-дальше</w:t>
      </w:r>
      <w:proofErr w:type="spellEnd"/>
      <w:r w:rsidRPr="008C6B92">
        <w:rPr>
          <w:i/>
          <w:iCs/>
          <w:color w:val="333333"/>
        </w:rPr>
        <w:t>).</w:t>
      </w:r>
    </w:p>
    <w:p w:rsidR="00E15B17" w:rsidRPr="008C6B92" w:rsidRDefault="00E15B17" w:rsidP="008C6B9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C6B92">
        <w:rPr>
          <w:color w:val="333333"/>
        </w:rPr>
        <w:t>Форма и цвет знаков дорожного движения (белый треугольник с красной полосой по краям; синий квадрат; белый круг с красной полосой по краю; синий круг с белой полосой по краю и др.). Цвет и форма запрещающих знаков: «движение пешеходов запрещено», «движение на велосипеде запрещено».</w:t>
      </w:r>
    </w:p>
    <w:p w:rsidR="00E15B17" w:rsidRPr="008C6B92" w:rsidRDefault="00E15B17" w:rsidP="008C6B9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C6B92">
        <w:rPr>
          <w:color w:val="333333"/>
        </w:rPr>
        <w:t xml:space="preserve">Адрес местожительства, название ближайших улиц и их особенности. Дорога от дома до школы (кинотеатра, парка, магазина и пр.). Транспорт. </w:t>
      </w:r>
      <w:proofErr w:type="gramStart"/>
      <w:r w:rsidRPr="008C6B92">
        <w:rPr>
          <w:color w:val="333333"/>
        </w:rPr>
        <w:t>Наземный</w:t>
      </w:r>
      <w:proofErr w:type="gramEnd"/>
      <w:r w:rsidRPr="008C6B92">
        <w:rPr>
          <w:color w:val="333333"/>
        </w:rPr>
        <w:t>, подземный, воздушный, водный (узнавание, называние, различение). Транспортное средство. Участники дорожного движения: водитель, пассажир, пешеход (узнавание, называние, особенности поведения).</w:t>
      </w:r>
    </w:p>
    <w:p w:rsidR="00E15B17" w:rsidRPr="008C6B92" w:rsidRDefault="00E15B17" w:rsidP="008C6B9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C6B92">
        <w:rPr>
          <w:b/>
          <w:bCs/>
          <w:color w:val="333333"/>
        </w:rPr>
        <w:t>Ты - пешеход</w:t>
      </w:r>
    </w:p>
    <w:p w:rsidR="00E15B17" w:rsidRPr="008C6B92" w:rsidRDefault="00E15B17" w:rsidP="008C6B9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C6B92">
        <w:rPr>
          <w:color w:val="333333"/>
        </w:rPr>
        <w:t>Дорога. Тротуар как часть дороги, предназначенная для движения пешеходов. Правила движения по тротуару: движение навстречу транспорту; движение по обочине при отсутствии тротуара; движение в темное время суток только в сопровождении взрослого.</w:t>
      </w:r>
    </w:p>
    <w:p w:rsidR="00E15B17" w:rsidRPr="008C6B92" w:rsidRDefault="00E15B17" w:rsidP="008C6B9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proofErr w:type="gramStart"/>
      <w:r w:rsidRPr="008C6B92">
        <w:rPr>
          <w:color w:val="333333"/>
        </w:rPr>
        <w:t>Знаки дорожного движения, определяющие переход дороги: «пешеходный переход», «пешеходная дорожка», «подземный пешеходный переход», «надземный пешеходный переход», «место остановки автобуса (троллейбуса)», «место остановки трамвая» (название, назначение, внешние признаки).</w:t>
      </w:r>
      <w:proofErr w:type="gramEnd"/>
      <w:r w:rsidRPr="008C6B92">
        <w:rPr>
          <w:color w:val="333333"/>
        </w:rPr>
        <w:t xml:space="preserve"> Особенности поведения, определяемые тем или иным знаком ДД (правила перехода дороги при разных знаках пешеходного перехода). Светофор пешеходный и транспортный. Особенности сигналов светофора и действия пешеходов в соответствии с ними.</w:t>
      </w:r>
    </w:p>
    <w:p w:rsidR="00E15B17" w:rsidRPr="008C6B92" w:rsidRDefault="00E15B17" w:rsidP="008C6B9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C6B92">
        <w:rPr>
          <w:b/>
          <w:bCs/>
          <w:color w:val="333333"/>
        </w:rPr>
        <w:t>Ты - пассажир</w:t>
      </w:r>
    </w:p>
    <w:p w:rsidR="00E15B17" w:rsidRPr="008C6B92" w:rsidRDefault="00E15B17" w:rsidP="008C6B9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C6B92">
        <w:rPr>
          <w:color w:val="333333"/>
        </w:rPr>
        <w:t>Правила поездки в транспортном средстве: не отвлекать водителя разговорами; не задерживаться у входа и выхода; вести себя спокойно и сдержанно, не высовываться из окна.</w:t>
      </w:r>
    </w:p>
    <w:p w:rsidR="008C6B92" w:rsidRPr="008C6B92" w:rsidRDefault="008C6B92" w:rsidP="008C6B9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C6B92">
        <w:rPr>
          <w:b/>
          <w:bCs/>
          <w:color w:val="333333"/>
        </w:rPr>
        <w:t>3 класс</w:t>
      </w:r>
    </w:p>
    <w:p w:rsidR="008C6B92" w:rsidRPr="008C6B92" w:rsidRDefault="008C6B92" w:rsidP="008C6B9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C6B92">
        <w:rPr>
          <w:color w:val="333333"/>
        </w:rPr>
        <w:t>Что понимается под улицей, и на какие части она делится?</w:t>
      </w:r>
    </w:p>
    <w:p w:rsidR="008C6B92" w:rsidRPr="008C6B92" w:rsidRDefault="008C6B92" w:rsidP="008C6B9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C6B92">
        <w:rPr>
          <w:color w:val="333333"/>
        </w:rPr>
        <w:t>Какие вы знаете элементы дороги?</w:t>
      </w:r>
    </w:p>
    <w:p w:rsidR="008C6B92" w:rsidRPr="008C6B92" w:rsidRDefault="008C6B92" w:rsidP="008C6B9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C6B92">
        <w:rPr>
          <w:color w:val="333333"/>
        </w:rPr>
        <w:t>Для чего служат тротуары и каков порядок движения по ним?</w:t>
      </w:r>
    </w:p>
    <w:p w:rsidR="008C6B92" w:rsidRPr="008C6B92" w:rsidRDefault="008C6B92" w:rsidP="008C6B9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C6B92">
        <w:rPr>
          <w:color w:val="333333"/>
        </w:rPr>
        <w:lastRenderedPageBreak/>
        <w:t>Пешеходы, двигаясь навстречу друг другу, должны в каждом направлении придерживаться правой стороны?</w:t>
      </w:r>
    </w:p>
    <w:p w:rsidR="008C6B92" w:rsidRPr="008C6B92" w:rsidRDefault="008C6B92" w:rsidP="008C6B9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C6B92">
        <w:rPr>
          <w:color w:val="333333"/>
        </w:rPr>
        <w:t>Где и для чего устанавливаются металлические ограждения тротуара?</w:t>
      </w:r>
    </w:p>
    <w:p w:rsidR="008C6B92" w:rsidRPr="008C6B92" w:rsidRDefault="008C6B92" w:rsidP="008C6B9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C6B92">
        <w:rPr>
          <w:color w:val="333333"/>
        </w:rPr>
        <w:t xml:space="preserve">Зачем </w:t>
      </w:r>
      <w:proofErr w:type="gramStart"/>
      <w:r w:rsidRPr="008C6B92">
        <w:rPr>
          <w:color w:val="333333"/>
        </w:rPr>
        <w:t>нужны</w:t>
      </w:r>
      <w:proofErr w:type="gramEnd"/>
      <w:r w:rsidRPr="008C6B92">
        <w:rPr>
          <w:color w:val="333333"/>
        </w:rPr>
        <w:t xml:space="preserve"> обочина и кювет?</w:t>
      </w:r>
    </w:p>
    <w:p w:rsidR="008C6B92" w:rsidRPr="008C6B92" w:rsidRDefault="008C6B92" w:rsidP="008C6B9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C6B92">
        <w:rPr>
          <w:color w:val="333333"/>
        </w:rPr>
        <w:t xml:space="preserve">Как отличить главную дорогу от </w:t>
      </w:r>
      <w:proofErr w:type="gramStart"/>
      <w:r w:rsidRPr="008C6B92">
        <w:rPr>
          <w:color w:val="333333"/>
        </w:rPr>
        <w:t>второстепенной</w:t>
      </w:r>
      <w:proofErr w:type="gramEnd"/>
      <w:r w:rsidRPr="008C6B92">
        <w:rPr>
          <w:color w:val="333333"/>
        </w:rPr>
        <w:t>?</w:t>
      </w:r>
    </w:p>
    <w:p w:rsidR="008C6B92" w:rsidRPr="008C6B92" w:rsidRDefault="008C6B92" w:rsidP="008C6B9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C6B92">
        <w:rPr>
          <w:color w:val="333333"/>
        </w:rPr>
        <w:t>Что значит: улица односторонняя и двусторонняя?</w:t>
      </w:r>
    </w:p>
    <w:p w:rsidR="008C6B92" w:rsidRPr="008C6B92" w:rsidRDefault="008C6B92" w:rsidP="008C6B9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C6B92">
        <w:rPr>
          <w:color w:val="333333"/>
        </w:rPr>
        <w:t>Что нужно сделать пешеходу, прежде чем перейти дорогу?</w:t>
      </w:r>
    </w:p>
    <w:p w:rsidR="008C6B92" w:rsidRPr="008C6B92" w:rsidRDefault="008C6B92" w:rsidP="008C6B92">
      <w:pPr>
        <w:pStyle w:val="a4"/>
        <w:shd w:val="clear" w:color="auto" w:fill="FFFFFF"/>
        <w:tabs>
          <w:tab w:val="left" w:pos="2400"/>
        </w:tabs>
        <w:spacing w:before="0" w:beforeAutospacing="0" w:after="0" w:afterAutospacing="0" w:line="360" w:lineRule="auto"/>
        <w:jc w:val="both"/>
        <w:rPr>
          <w:color w:val="333333"/>
        </w:rPr>
      </w:pPr>
      <w:r w:rsidRPr="008C6B92">
        <w:rPr>
          <w:b/>
          <w:bCs/>
          <w:color w:val="333333"/>
        </w:rPr>
        <w:t>4 класс</w:t>
      </w:r>
      <w:r w:rsidRPr="008C6B92">
        <w:rPr>
          <w:b/>
          <w:bCs/>
          <w:color w:val="333333"/>
        </w:rPr>
        <w:tab/>
      </w:r>
    </w:p>
    <w:p w:rsidR="008C6B92" w:rsidRPr="008C6B92" w:rsidRDefault="008C6B92" w:rsidP="008C6B9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C6B92">
        <w:rPr>
          <w:color w:val="333333"/>
        </w:rPr>
        <w:t>Для чего нужны дорожные знаки?</w:t>
      </w:r>
    </w:p>
    <w:p w:rsidR="008C6B92" w:rsidRPr="008C6B92" w:rsidRDefault="008C6B92" w:rsidP="008C6B9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C6B92">
        <w:rPr>
          <w:color w:val="333333"/>
        </w:rPr>
        <w:t>Где и как устанавливаются дорожные знаки?</w:t>
      </w:r>
    </w:p>
    <w:p w:rsidR="008C6B92" w:rsidRPr="008C6B92" w:rsidRDefault="008C6B92" w:rsidP="008C6B9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C6B92">
        <w:rPr>
          <w:color w:val="333333"/>
        </w:rPr>
        <w:t>На какие группы делятся все дорожные знаки?</w:t>
      </w:r>
    </w:p>
    <w:p w:rsidR="008C6B92" w:rsidRPr="008C6B92" w:rsidRDefault="008C6B92" w:rsidP="008C6B9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C6B92">
        <w:rPr>
          <w:color w:val="333333"/>
        </w:rPr>
        <w:t>Какие знаки для пешеходов есть в группе запрещающих знаков?</w:t>
      </w:r>
    </w:p>
    <w:p w:rsidR="008C6B92" w:rsidRPr="008C6B92" w:rsidRDefault="008C6B92" w:rsidP="008C6B9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C6B92">
        <w:rPr>
          <w:color w:val="333333"/>
        </w:rPr>
        <w:t>Какие знаки для пешеходов входят в группу информационно-</w:t>
      </w:r>
    </w:p>
    <w:p w:rsidR="008C6B92" w:rsidRPr="008C6B92" w:rsidRDefault="008C6B92" w:rsidP="008C6B9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C6B92">
        <w:rPr>
          <w:color w:val="333333"/>
        </w:rPr>
        <w:t>указательных знаков?</w:t>
      </w:r>
    </w:p>
    <w:p w:rsidR="008C6B92" w:rsidRPr="008C6B92" w:rsidRDefault="008C6B92" w:rsidP="008C6B9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C6B92">
        <w:rPr>
          <w:color w:val="333333"/>
        </w:rPr>
        <w:t>Какие знаки для велосипедистов вы знаете, и к каким группам они относятся?</w:t>
      </w:r>
    </w:p>
    <w:p w:rsidR="008C6B92" w:rsidRPr="008C6B92" w:rsidRDefault="008C6B92" w:rsidP="008C6B9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C6B92">
        <w:rPr>
          <w:color w:val="333333"/>
        </w:rPr>
        <w:t>Какой знак для водителей устанавливается перед пешеходным переходом?</w:t>
      </w:r>
    </w:p>
    <w:p w:rsidR="008C6B92" w:rsidRPr="008C6B92" w:rsidRDefault="008C6B92" w:rsidP="008C6B9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C6B92">
        <w:rPr>
          <w:color w:val="333333"/>
        </w:rPr>
        <w:t>Какой знак для водителей устанавливается в районе школ, детских садов?</w:t>
      </w:r>
    </w:p>
    <w:p w:rsidR="008C6B92" w:rsidRPr="008C6B92" w:rsidRDefault="008C6B92" w:rsidP="008C6B9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C6B92">
        <w:rPr>
          <w:color w:val="333333"/>
        </w:rPr>
        <w:t>Практические методы основаны на активной деятельности самих обучающихся. Этот метод целостного освоения упражнений, метод обучения ступенчатый и игровой метод.</w:t>
      </w:r>
    </w:p>
    <w:p w:rsidR="00E15B17" w:rsidRPr="008C6B92" w:rsidRDefault="00E15B17" w:rsidP="008C6B9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</w:p>
    <w:p w:rsidR="00E15B17" w:rsidRPr="00E15B17" w:rsidRDefault="00E15B17" w:rsidP="00E15B1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</w:p>
    <w:p w:rsidR="00E15B17" w:rsidRPr="00E15B17" w:rsidRDefault="00E15B17" w:rsidP="00E15B1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</w:p>
    <w:p w:rsidR="00E15B17" w:rsidRPr="00E15B17" w:rsidRDefault="00E15B17" w:rsidP="00E15B1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</w:p>
    <w:p w:rsidR="00E15B17" w:rsidRPr="00E15B17" w:rsidRDefault="00E15B17" w:rsidP="00E15B1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</w:p>
    <w:p w:rsidR="00E15B17" w:rsidRPr="00E15B17" w:rsidRDefault="00E15B17" w:rsidP="00E15B1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</w:p>
    <w:p w:rsidR="00E15B17" w:rsidRPr="00E15B17" w:rsidRDefault="00E15B17" w:rsidP="00E15B1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</w:p>
    <w:p w:rsidR="00D50103" w:rsidRPr="00E15B17" w:rsidRDefault="00D50103" w:rsidP="00D50103">
      <w:pPr>
        <w:pStyle w:val="a4"/>
        <w:spacing w:before="0" w:beforeAutospacing="0" w:after="0" w:afterAutospacing="0"/>
        <w:jc w:val="center"/>
        <w:rPr>
          <w:rFonts w:eastAsiaTheme="minorHAnsi"/>
          <w:b/>
          <w:color w:val="000000"/>
          <w:lang w:eastAsia="en-US"/>
        </w:rPr>
      </w:pPr>
    </w:p>
    <w:p w:rsidR="00D50103" w:rsidRPr="00E15B17" w:rsidRDefault="00D50103" w:rsidP="00D50103">
      <w:pPr>
        <w:pStyle w:val="a4"/>
        <w:spacing w:before="0" w:beforeAutospacing="0" w:after="0" w:afterAutospacing="0"/>
        <w:ind w:firstLine="708"/>
        <w:jc w:val="center"/>
        <w:rPr>
          <w:b/>
          <w:color w:val="444444"/>
        </w:rPr>
      </w:pPr>
    </w:p>
    <w:p w:rsidR="00D50103" w:rsidRPr="00E15B17" w:rsidRDefault="00D50103" w:rsidP="00D50103">
      <w:pPr>
        <w:pStyle w:val="a4"/>
        <w:spacing w:before="0" w:beforeAutospacing="0" w:after="0" w:afterAutospacing="0"/>
        <w:ind w:firstLine="708"/>
        <w:jc w:val="center"/>
        <w:rPr>
          <w:b/>
          <w:color w:val="444444"/>
        </w:rPr>
      </w:pPr>
    </w:p>
    <w:p w:rsidR="00352C1D" w:rsidRPr="00E15B17" w:rsidRDefault="00352C1D" w:rsidP="00D501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103" w:rsidRPr="00E15B17" w:rsidRDefault="00D50103" w:rsidP="00D501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6939" w:rsidRPr="00E15B17" w:rsidRDefault="007A6939" w:rsidP="00D501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4A8F" w:rsidRPr="00E15B17" w:rsidRDefault="00E94A8F" w:rsidP="00D50103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94A8F" w:rsidRPr="00E15B17" w:rsidRDefault="00E94A8F" w:rsidP="00D50103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94A8F" w:rsidRPr="00E15B17" w:rsidRDefault="00E94A8F" w:rsidP="00D501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2F98" w:rsidRDefault="00E82F98" w:rsidP="00E82F98">
      <w:pPr>
        <w:shd w:val="clear" w:color="auto" w:fill="FFFFFF"/>
        <w:spacing w:line="360" w:lineRule="auto"/>
        <w:ind w:firstLine="282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E82F98" w:rsidRDefault="00E82F98" w:rsidP="00E82F98">
      <w:pPr>
        <w:shd w:val="clear" w:color="auto" w:fill="FFFFFF"/>
        <w:spacing w:line="360" w:lineRule="auto"/>
        <w:ind w:firstLine="282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E82F98" w:rsidRDefault="00E82F98" w:rsidP="00E82F98">
      <w:pPr>
        <w:shd w:val="clear" w:color="auto" w:fill="FFFFFF"/>
        <w:spacing w:line="360" w:lineRule="auto"/>
        <w:ind w:firstLine="282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8C6B92" w:rsidRPr="00E82F98" w:rsidRDefault="008C6B92" w:rsidP="00E82F98">
      <w:pPr>
        <w:shd w:val="clear" w:color="auto" w:fill="FFFFFF"/>
        <w:spacing w:line="360" w:lineRule="auto"/>
        <w:ind w:firstLine="282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lastRenderedPageBreak/>
        <w:t xml:space="preserve">Тематическое планирование с указанием количества часов, отводимых на освоение каждой темы 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67"/>
        <w:gridCol w:w="7203"/>
        <w:gridCol w:w="1807"/>
        <w:gridCol w:w="8"/>
      </w:tblGrid>
      <w:tr w:rsidR="008C6B92" w:rsidRPr="008C6B92" w:rsidTr="008C6B9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6B92" w:rsidRPr="00C37846" w:rsidRDefault="008C6B92" w:rsidP="00930A37">
            <w:pPr>
              <w:pStyle w:val="a4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C37846">
              <w:rPr>
                <w:b/>
                <w:color w:val="333333"/>
              </w:rPr>
              <w:t>№</w:t>
            </w:r>
          </w:p>
        </w:tc>
        <w:tc>
          <w:tcPr>
            <w:tcW w:w="7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B92" w:rsidRPr="00C37846" w:rsidRDefault="008C6B92" w:rsidP="008C6B92">
            <w:pPr>
              <w:pStyle w:val="a4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C37846">
              <w:rPr>
                <w:b/>
                <w:bCs/>
              </w:rPr>
              <w:t>Наименование разделов</w:t>
            </w:r>
            <w:r w:rsidRPr="00C37846">
              <w:rPr>
                <w:b/>
                <w:bCs/>
                <w:lang w:val="en-US"/>
              </w:rPr>
              <w:t>/</w:t>
            </w:r>
            <w:r w:rsidRPr="00C37846">
              <w:rPr>
                <w:b/>
                <w:bCs/>
              </w:rPr>
              <w:t>темы уроков</w:t>
            </w:r>
            <w:r w:rsidRPr="00C37846">
              <w:rPr>
                <w:b/>
                <w:bCs/>
                <w:color w:val="333333"/>
              </w:rPr>
              <w:t xml:space="preserve"> 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jc w:val="center"/>
              <w:rPr>
                <w:b/>
                <w:bCs/>
                <w:color w:val="333333"/>
              </w:rPr>
            </w:pPr>
            <w:r w:rsidRPr="008C6B92">
              <w:rPr>
                <w:b/>
                <w:bCs/>
                <w:color w:val="333333"/>
              </w:rPr>
              <w:t>Количество часов</w:t>
            </w:r>
          </w:p>
        </w:tc>
      </w:tr>
      <w:tr w:rsidR="008C6B92" w:rsidRPr="008C6B92" w:rsidTr="008C6B92">
        <w:trPr>
          <w:gridAfter w:val="1"/>
          <w:wAfter w:w="8" w:type="dxa"/>
          <w:trHeight w:val="524"/>
        </w:trPr>
        <w:tc>
          <w:tcPr>
            <w:tcW w:w="9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jc w:val="center"/>
              <w:rPr>
                <w:b/>
                <w:bCs/>
                <w:color w:val="333333"/>
              </w:rPr>
            </w:pPr>
            <w:r w:rsidRPr="008C6B92">
              <w:rPr>
                <w:b/>
                <w:bCs/>
                <w:color w:val="333333"/>
              </w:rPr>
              <w:t>УЛИЦА ПОЛНА НЕОЖИДАННОСТЕЙ (</w:t>
            </w:r>
            <w:r>
              <w:rPr>
                <w:b/>
                <w:bCs/>
                <w:color w:val="333333"/>
              </w:rPr>
              <w:t>22</w:t>
            </w:r>
            <w:r w:rsidRPr="008C6B92">
              <w:rPr>
                <w:b/>
                <w:bCs/>
                <w:color w:val="333333"/>
              </w:rPr>
              <w:t xml:space="preserve"> ч)</w:t>
            </w:r>
          </w:p>
        </w:tc>
      </w:tr>
      <w:tr w:rsidR="008C6B92" w:rsidRPr="008C6B92" w:rsidTr="008C6B9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8C6B92">
              <w:rPr>
                <w:color w:val="333333"/>
              </w:rPr>
              <w:t>1.</w:t>
            </w:r>
          </w:p>
        </w:tc>
        <w:tc>
          <w:tcPr>
            <w:tcW w:w="7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8C6B92">
              <w:rPr>
                <w:color w:val="333333"/>
              </w:rPr>
              <w:t>Дисциплина на дороге.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6B92" w:rsidRPr="008C6B92" w:rsidRDefault="008C6B92" w:rsidP="008C6B92">
            <w:pPr>
              <w:pStyle w:val="a4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</w:tr>
      <w:tr w:rsidR="008C6B92" w:rsidRPr="008C6B92" w:rsidTr="008C6B92">
        <w:trPr>
          <w:trHeight w:val="5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 w:line="135" w:lineRule="atLeast"/>
              <w:jc w:val="center"/>
              <w:rPr>
                <w:color w:val="333333"/>
              </w:rPr>
            </w:pPr>
            <w:r w:rsidRPr="008C6B92">
              <w:rPr>
                <w:color w:val="333333"/>
              </w:rPr>
              <w:t>2.</w:t>
            </w:r>
          </w:p>
        </w:tc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 w:line="135" w:lineRule="atLeast"/>
              <w:rPr>
                <w:color w:val="333333"/>
              </w:rPr>
            </w:pPr>
            <w:r w:rsidRPr="008C6B92">
              <w:rPr>
                <w:color w:val="333333"/>
              </w:rPr>
              <w:t>Составные части улицы, дороги.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6B92" w:rsidRPr="008C6B92" w:rsidRDefault="008C6B92" w:rsidP="008C6B92">
            <w:pPr>
              <w:pStyle w:val="a4"/>
              <w:spacing w:before="0" w:beforeAutospacing="0" w:after="150" w:afterAutospacing="0" w:line="135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</w:tr>
      <w:tr w:rsidR="008C6B92" w:rsidRPr="008C6B92" w:rsidTr="008C6B9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8C6B92">
              <w:rPr>
                <w:color w:val="333333"/>
              </w:rPr>
              <w:t>3.</w:t>
            </w:r>
          </w:p>
        </w:tc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8C6B92">
              <w:rPr>
                <w:color w:val="333333"/>
              </w:rPr>
              <w:t>Улицы города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6B92" w:rsidRPr="008C6B92" w:rsidRDefault="008C6B92" w:rsidP="008C6B92">
            <w:pPr>
              <w:pStyle w:val="a4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</w:tr>
      <w:tr w:rsidR="008C6B92" w:rsidRPr="008C6B92" w:rsidTr="008C6B9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8C6B92">
              <w:rPr>
                <w:color w:val="333333"/>
              </w:rPr>
              <w:t>4.</w:t>
            </w:r>
          </w:p>
        </w:tc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8C6B92">
              <w:rPr>
                <w:color w:val="333333"/>
              </w:rPr>
              <w:t>Безопасная дорога в школу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6B92" w:rsidRDefault="008C6B92" w:rsidP="008C6B92">
            <w:pPr>
              <w:jc w:val="center"/>
            </w:pPr>
            <w:r w:rsidRPr="00CD0692">
              <w:rPr>
                <w:color w:val="333333"/>
              </w:rPr>
              <w:t>2</w:t>
            </w:r>
          </w:p>
        </w:tc>
      </w:tr>
      <w:tr w:rsidR="008C6B92" w:rsidRPr="008C6B92" w:rsidTr="008C6B9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8C6B92">
              <w:rPr>
                <w:color w:val="333333"/>
              </w:rPr>
              <w:t>5.</w:t>
            </w:r>
          </w:p>
        </w:tc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8C6B92">
              <w:rPr>
                <w:color w:val="333333"/>
              </w:rPr>
              <w:t>Может ли машина сразу остановиться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6B92" w:rsidRDefault="008C6B92" w:rsidP="008C6B92">
            <w:pPr>
              <w:jc w:val="center"/>
            </w:pPr>
            <w:r w:rsidRPr="00CD0692">
              <w:rPr>
                <w:color w:val="333333"/>
              </w:rPr>
              <w:t>2</w:t>
            </w:r>
          </w:p>
        </w:tc>
      </w:tr>
      <w:tr w:rsidR="008C6B92" w:rsidRPr="008C6B92" w:rsidTr="008C6B9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8C6B92">
              <w:rPr>
                <w:color w:val="333333"/>
              </w:rPr>
              <w:t>6.</w:t>
            </w:r>
          </w:p>
        </w:tc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8C6B92">
              <w:rPr>
                <w:color w:val="333333"/>
              </w:rPr>
              <w:t>Особенности движения пешеходов и водителей в разное время суток.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6B92" w:rsidRDefault="008C6B92" w:rsidP="008C6B92">
            <w:pPr>
              <w:jc w:val="center"/>
            </w:pPr>
            <w:r w:rsidRPr="00CD0692">
              <w:rPr>
                <w:color w:val="333333"/>
              </w:rPr>
              <w:t>2</w:t>
            </w:r>
          </w:p>
        </w:tc>
      </w:tr>
      <w:tr w:rsidR="008C6B92" w:rsidRPr="008C6B92" w:rsidTr="008C6B9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8C6B92">
              <w:rPr>
                <w:color w:val="333333"/>
              </w:rPr>
              <w:t>7.</w:t>
            </w:r>
          </w:p>
        </w:tc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8C6B92">
              <w:rPr>
                <w:color w:val="333333"/>
              </w:rPr>
              <w:t>Правила перехода проезжей части на нерегулируемом перекрестке.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6B92" w:rsidRDefault="008C6B92" w:rsidP="008C6B92">
            <w:pPr>
              <w:jc w:val="center"/>
            </w:pPr>
            <w:r w:rsidRPr="00CD0692">
              <w:rPr>
                <w:color w:val="333333"/>
              </w:rPr>
              <w:t>2</w:t>
            </w:r>
          </w:p>
        </w:tc>
      </w:tr>
      <w:tr w:rsidR="008C6B92" w:rsidRPr="008C6B92" w:rsidTr="008C6B9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8C6B92">
              <w:rPr>
                <w:color w:val="333333"/>
              </w:rPr>
              <w:t>8.</w:t>
            </w:r>
          </w:p>
        </w:tc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8C6B92">
              <w:rPr>
                <w:color w:val="333333"/>
              </w:rPr>
              <w:t>Опасные ситуации при переходе проезжей части на нерегулируемом перекрестке.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6B92" w:rsidRDefault="008C6B92" w:rsidP="008C6B92">
            <w:pPr>
              <w:jc w:val="center"/>
            </w:pPr>
            <w:r w:rsidRPr="00CD0692">
              <w:rPr>
                <w:color w:val="333333"/>
              </w:rPr>
              <w:t>2</w:t>
            </w:r>
          </w:p>
        </w:tc>
      </w:tr>
      <w:tr w:rsidR="008C6B92" w:rsidRPr="008C6B92" w:rsidTr="008C6B9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8C6B92">
              <w:rPr>
                <w:color w:val="333333"/>
              </w:rPr>
              <w:t>9.</w:t>
            </w:r>
          </w:p>
        </w:tc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8C6B92">
              <w:rPr>
                <w:color w:val="333333"/>
              </w:rPr>
              <w:t>Где еще можно переходить дорогу.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6B92" w:rsidRDefault="008C6B92" w:rsidP="008C6B92">
            <w:pPr>
              <w:jc w:val="center"/>
            </w:pPr>
            <w:r w:rsidRPr="00CD0692">
              <w:rPr>
                <w:color w:val="333333"/>
              </w:rPr>
              <w:t>2</w:t>
            </w:r>
          </w:p>
        </w:tc>
      </w:tr>
      <w:tr w:rsidR="008C6B92" w:rsidRPr="008C6B92" w:rsidTr="008C6B9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8C6B92">
              <w:rPr>
                <w:color w:val="333333"/>
              </w:rPr>
              <w:t>10.</w:t>
            </w:r>
          </w:p>
        </w:tc>
        <w:tc>
          <w:tcPr>
            <w:tcW w:w="7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8C6B92">
              <w:rPr>
                <w:color w:val="333333"/>
              </w:rPr>
              <w:t>Подвижные игры по ПДД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6B92" w:rsidRDefault="008C6B92" w:rsidP="008C6B92">
            <w:pPr>
              <w:jc w:val="center"/>
            </w:pPr>
            <w:r w:rsidRPr="00CD0692">
              <w:rPr>
                <w:color w:val="333333"/>
              </w:rPr>
              <w:t>2</w:t>
            </w:r>
          </w:p>
        </w:tc>
      </w:tr>
      <w:tr w:rsidR="008C6B92" w:rsidRPr="008C6B92" w:rsidTr="008C6B9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8C6B92">
              <w:rPr>
                <w:color w:val="333333"/>
              </w:rPr>
              <w:t>11.</w:t>
            </w:r>
          </w:p>
        </w:tc>
        <w:tc>
          <w:tcPr>
            <w:tcW w:w="7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8C6B92">
              <w:rPr>
                <w:color w:val="333333"/>
              </w:rPr>
              <w:t>А мы знаем ПДД?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6B92" w:rsidRDefault="008C6B92" w:rsidP="008C6B92">
            <w:pPr>
              <w:jc w:val="center"/>
            </w:pPr>
            <w:r w:rsidRPr="00CD0692">
              <w:rPr>
                <w:color w:val="333333"/>
              </w:rPr>
              <w:t>2</w:t>
            </w:r>
          </w:p>
        </w:tc>
      </w:tr>
      <w:tr w:rsidR="008C6B92" w:rsidRPr="008C6B92" w:rsidTr="0095334C">
        <w:trPr>
          <w:gridAfter w:val="1"/>
          <w:wAfter w:w="8" w:type="dxa"/>
        </w:trPr>
        <w:tc>
          <w:tcPr>
            <w:tcW w:w="957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jc w:val="center"/>
              <w:rPr>
                <w:b/>
                <w:bCs/>
                <w:color w:val="333333"/>
              </w:rPr>
            </w:pPr>
            <w:r w:rsidRPr="008C6B92">
              <w:rPr>
                <w:b/>
                <w:bCs/>
                <w:color w:val="333333"/>
              </w:rPr>
              <w:t>НАШИ ВЕРНЫЕ ДРУЗЬЯ</w:t>
            </w:r>
            <w:r>
              <w:rPr>
                <w:b/>
                <w:bCs/>
                <w:color w:val="333333"/>
              </w:rPr>
              <w:t xml:space="preserve"> (18 ч)</w:t>
            </w:r>
          </w:p>
        </w:tc>
      </w:tr>
      <w:tr w:rsidR="008C6B92" w:rsidRPr="008C6B92" w:rsidTr="00E82F98">
        <w:trPr>
          <w:trHeight w:val="4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8C6B92">
              <w:rPr>
                <w:color w:val="333333"/>
              </w:rPr>
              <w:t>12.</w:t>
            </w:r>
          </w:p>
        </w:tc>
        <w:tc>
          <w:tcPr>
            <w:tcW w:w="7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8C6B92">
              <w:rPr>
                <w:color w:val="333333"/>
              </w:rPr>
              <w:t>Пешеходные переходы.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6B92" w:rsidRDefault="008C6B92" w:rsidP="008C6B92">
            <w:pPr>
              <w:jc w:val="center"/>
            </w:pPr>
            <w:r w:rsidRPr="00184F3F">
              <w:rPr>
                <w:color w:val="333333"/>
              </w:rPr>
              <w:t>2</w:t>
            </w:r>
          </w:p>
        </w:tc>
      </w:tr>
      <w:tr w:rsidR="008C6B92" w:rsidRPr="008C6B92" w:rsidTr="00E82F98">
        <w:trPr>
          <w:trHeight w:val="40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8C6B92">
              <w:rPr>
                <w:color w:val="333333"/>
              </w:rPr>
              <w:t>13.</w:t>
            </w:r>
          </w:p>
        </w:tc>
        <w:tc>
          <w:tcPr>
            <w:tcW w:w="7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8C6B92">
              <w:rPr>
                <w:color w:val="333333"/>
              </w:rPr>
              <w:t>Регулируемые перекрестки. Светофор.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6B92" w:rsidRDefault="008C6B92" w:rsidP="008C6B92">
            <w:pPr>
              <w:jc w:val="center"/>
            </w:pPr>
            <w:r w:rsidRPr="00184F3F">
              <w:rPr>
                <w:color w:val="333333"/>
              </w:rPr>
              <w:t>2</w:t>
            </w:r>
          </w:p>
        </w:tc>
      </w:tr>
      <w:tr w:rsidR="008C6B92" w:rsidRPr="008C6B92" w:rsidTr="008C6B9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8C6B92">
              <w:rPr>
                <w:color w:val="333333"/>
              </w:rPr>
              <w:t>14.</w:t>
            </w:r>
          </w:p>
        </w:tc>
        <w:tc>
          <w:tcPr>
            <w:tcW w:w="7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8C6B92">
              <w:rPr>
                <w:color w:val="333333"/>
              </w:rPr>
              <w:t>Регулируемый перекрёсток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6B92" w:rsidRDefault="008C6B92" w:rsidP="008C6B92">
            <w:pPr>
              <w:jc w:val="center"/>
            </w:pPr>
            <w:r w:rsidRPr="00184F3F">
              <w:rPr>
                <w:color w:val="333333"/>
              </w:rPr>
              <w:t>2</w:t>
            </w:r>
          </w:p>
        </w:tc>
      </w:tr>
      <w:tr w:rsidR="008C6B92" w:rsidRPr="008C6B92" w:rsidTr="008C6B9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8C6B92">
              <w:rPr>
                <w:color w:val="333333"/>
              </w:rPr>
              <w:t>15.</w:t>
            </w:r>
          </w:p>
        </w:tc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8C6B92">
              <w:rPr>
                <w:color w:val="333333"/>
              </w:rPr>
              <w:t>Сигналы регулировщика и правила перехода проезжей части по этим сигналам.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6B92" w:rsidRDefault="008C6B92" w:rsidP="008C6B92">
            <w:pPr>
              <w:jc w:val="center"/>
            </w:pPr>
            <w:r w:rsidRPr="00184F3F">
              <w:rPr>
                <w:color w:val="333333"/>
              </w:rPr>
              <w:t>2</w:t>
            </w:r>
          </w:p>
        </w:tc>
      </w:tr>
      <w:tr w:rsidR="008C6B92" w:rsidRPr="008C6B92" w:rsidTr="008C6B9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8C6B92">
              <w:rPr>
                <w:color w:val="333333"/>
              </w:rPr>
              <w:t>16.</w:t>
            </w:r>
          </w:p>
        </w:tc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8C6B92">
              <w:rPr>
                <w:color w:val="333333"/>
              </w:rPr>
              <w:t>Дорожная полиция.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6B92" w:rsidRDefault="008C6B92" w:rsidP="008C6B92">
            <w:pPr>
              <w:jc w:val="center"/>
            </w:pPr>
            <w:r w:rsidRPr="00184F3F">
              <w:rPr>
                <w:color w:val="333333"/>
              </w:rPr>
              <w:t>2</w:t>
            </w:r>
          </w:p>
        </w:tc>
      </w:tr>
      <w:tr w:rsidR="008C6B92" w:rsidRPr="008C6B92" w:rsidTr="008C6B9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8C6B92">
              <w:rPr>
                <w:color w:val="333333"/>
              </w:rPr>
              <w:lastRenderedPageBreak/>
              <w:t>17.</w:t>
            </w:r>
          </w:p>
        </w:tc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8C6B92">
              <w:rPr>
                <w:color w:val="333333"/>
              </w:rPr>
              <w:t>Значение дорожных знаков для пешеходов и водителей.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6B92" w:rsidRDefault="008C6B92" w:rsidP="008C6B92">
            <w:pPr>
              <w:jc w:val="center"/>
            </w:pPr>
            <w:r w:rsidRPr="00184F3F">
              <w:rPr>
                <w:color w:val="333333"/>
              </w:rPr>
              <w:t>2</w:t>
            </w:r>
          </w:p>
        </w:tc>
      </w:tr>
      <w:tr w:rsidR="008C6B92" w:rsidRPr="008C6B92" w:rsidTr="008C6B9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8C6B92">
              <w:rPr>
                <w:color w:val="333333"/>
              </w:rPr>
              <w:t>18.</w:t>
            </w:r>
          </w:p>
        </w:tc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8C6B92">
              <w:rPr>
                <w:color w:val="333333"/>
              </w:rPr>
              <w:t>Дорожные знаки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6B92" w:rsidRDefault="008C6B92" w:rsidP="008C6B92">
            <w:pPr>
              <w:jc w:val="center"/>
            </w:pPr>
            <w:r w:rsidRPr="00184F3F">
              <w:rPr>
                <w:color w:val="333333"/>
              </w:rPr>
              <w:t>2</w:t>
            </w:r>
          </w:p>
        </w:tc>
      </w:tr>
      <w:tr w:rsidR="008C6B92" w:rsidRPr="008C6B92" w:rsidTr="008C6B9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8C6B92">
              <w:rPr>
                <w:color w:val="333333"/>
              </w:rPr>
              <w:t>19.</w:t>
            </w:r>
          </w:p>
        </w:tc>
        <w:tc>
          <w:tcPr>
            <w:tcW w:w="7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8C6B92">
              <w:rPr>
                <w:color w:val="333333"/>
              </w:rPr>
              <w:t>Дорожные знаки и дорожная разметка.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6B92" w:rsidRDefault="008C6B92" w:rsidP="008C6B92">
            <w:pPr>
              <w:jc w:val="center"/>
            </w:pPr>
            <w:r w:rsidRPr="00184F3F">
              <w:rPr>
                <w:color w:val="333333"/>
              </w:rPr>
              <w:t>2</w:t>
            </w:r>
          </w:p>
        </w:tc>
      </w:tr>
      <w:tr w:rsidR="008C6B92" w:rsidRPr="008C6B92" w:rsidTr="008C6B9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8C6B92">
              <w:rPr>
                <w:color w:val="333333"/>
              </w:rPr>
              <w:t>20.</w:t>
            </w:r>
          </w:p>
        </w:tc>
        <w:tc>
          <w:tcPr>
            <w:tcW w:w="7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8C6B92">
              <w:rPr>
                <w:color w:val="333333"/>
              </w:rPr>
              <w:t>Конкурс на лучшего знатока дорожных знаков.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6B92" w:rsidRDefault="008C6B92" w:rsidP="008C6B92">
            <w:pPr>
              <w:jc w:val="center"/>
            </w:pPr>
            <w:r w:rsidRPr="00184F3F">
              <w:rPr>
                <w:color w:val="333333"/>
              </w:rPr>
              <w:t>2</w:t>
            </w:r>
          </w:p>
        </w:tc>
      </w:tr>
      <w:tr w:rsidR="008C6B92" w:rsidRPr="008C6B92" w:rsidTr="0073375B">
        <w:trPr>
          <w:gridAfter w:val="1"/>
          <w:wAfter w:w="8" w:type="dxa"/>
        </w:trPr>
        <w:tc>
          <w:tcPr>
            <w:tcW w:w="957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8C6B92" w:rsidRPr="008C6B92" w:rsidRDefault="008C6B92" w:rsidP="008C6B92">
            <w:pPr>
              <w:pStyle w:val="a4"/>
              <w:spacing w:before="0" w:beforeAutospacing="0" w:after="150" w:afterAutospacing="0"/>
              <w:jc w:val="center"/>
              <w:rPr>
                <w:b/>
                <w:bCs/>
                <w:color w:val="333333"/>
              </w:rPr>
            </w:pPr>
            <w:r w:rsidRPr="008C6B92">
              <w:rPr>
                <w:b/>
                <w:bCs/>
                <w:color w:val="333333"/>
              </w:rPr>
              <w:t>ЭТО ДОЛЖНЫ ЗНАТЬ ВСЕ</w:t>
            </w:r>
            <w:r>
              <w:rPr>
                <w:b/>
                <w:bCs/>
                <w:color w:val="333333"/>
              </w:rPr>
              <w:t xml:space="preserve"> (28 ч)</w:t>
            </w:r>
          </w:p>
        </w:tc>
      </w:tr>
      <w:tr w:rsidR="008C6B92" w:rsidRPr="008C6B92" w:rsidTr="008C6B9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8C6B92">
              <w:rPr>
                <w:color w:val="333333"/>
              </w:rPr>
              <w:t>21.</w:t>
            </w:r>
          </w:p>
        </w:tc>
        <w:tc>
          <w:tcPr>
            <w:tcW w:w="7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8C6B92">
              <w:rPr>
                <w:color w:val="333333"/>
              </w:rPr>
              <w:t>Опасные ситуации при переходе дороги.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6B92" w:rsidRDefault="008C6B92" w:rsidP="008C6B92">
            <w:pPr>
              <w:jc w:val="center"/>
            </w:pPr>
            <w:r w:rsidRPr="00E832CE">
              <w:rPr>
                <w:color w:val="333333"/>
              </w:rPr>
              <w:t>2</w:t>
            </w:r>
          </w:p>
        </w:tc>
      </w:tr>
      <w:tr w:rsidR="008C6B92" w:rsidRPr="008C6B92" w:rsidTr="008C6B9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8C6B92">
              <w:rPr>
                <w:color w:val="333333"/>
              </w:rPr>
              <w:t>22.</w:t>
            </w:r>
          </w:p>
        </w:tc>
        <w:tc>
          <w:tcPr>
            <w:tcW w:w="7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8C6B92">
              <w:rPr>
                <w:color w:val="333333"/>
              </w:rPr>
              <w:t>История появления автомобиля и правил дорожного движения.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6B92" w:rsidRDefault="008C6B92" w:rsidP="008C6B92">
            <w:pPr>
              <w:jc w:val="center"/>
            </w:pPr>
            <w:r w:rsidRPr="00E832CE">
              <w:rPr>
                <w:color w:val="333333"/>
              </w:rPr>
              <w:t>2</w:t>
            </w:r>
          </w:p>
        </w:tc>
      </w:tr>
      <w:tr w:rsidR="008C6B92" w:rsidRPr="008C6B92" w:rsidTr="008C6B9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8C6B92">
              <w:rPr>
                <w:color w:val="333333"/>
              </w:rPr>
              <w:t>23.</w:t>
            </w:r>
          </w:p>
        </w:tc>
        <w:tc>
          <w:tcPr>
            <w:tcW w:w="7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8C6B92">
              <w:rPr>
                <w:color w:val="333333"/>
              </w:rPr>
              <w:t>Поездка на автобусе и троллейбусе.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6B92" w:rsidRDefault="008C6B92" w:rsidP="008C6B92">
            <w:pPr>
              <w:jc w:val="center"/>
            </w:pPr>
            <w:r w:rsidRPr="00E832CE">
              <w:rPr>
                <w:color w:val="333333"/>
              </w:rPr>
              <w:t>2</w:t>
            </w:r>
          </w:p>
        </w:tc>
      </w:tr>
      <w:tr w:rsidR="008C6B92" w:rsidRPr="008C6B92" w:rsidTr="008C6B9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8C6B92">
              <w:rPr>
                <w:color w:val="333333"/>
              </w:rPr>
              <w:t>24.</w:t>
            </w:r>
          </w:p>
        </w:tc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8C6B92">
              <w:rPr>
                <w:color w:val="333333"/>
              </w:rPr>
              <w:t>Поездка на трамвае и других видах транспорта.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6B92" w:rsidRDefault="008C6B92" w:rsidP="008C6B92">
            <w:pPr>
              <w:jc w:val="center"/>
            </w:pPr>
            <w:r w:rsidRPr="00E832CE">
              <w:rPr>
                <w:color w:val="333333"/>
              </w:rPr>
              <w:t>2</w:t>
            </w:r>
          </w:p>
        </w:tc>
      </w:tr>
      <w:tr w:rsidR="008C6B92" w:rsidRPr="008C6B92" w:rsidTr="008C6B9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8C6B92">
              <w:rPr>
                <w:color w:val="333333"/>
              </w:rPr>
              <w:t>25.</w:t>
            </w:r>
          </w:p>
        </w:tc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8C6B92">
              <w:rPr>
                <w:color w:val="333333"/>
              </w:rPr>
              <w:t xml:space="preserve">Мы </w:t>
            </w:r>
            <w:proofErr w:type="gramStart"/>
            <w:r w:rsidRPr="008C6B92">
              <w:rPr>
                <w:color w:val="333333"/>
              </w:rPr>
              <w:t>–п</w:t>
            </w:r>
            <w:proofErr w:type="gramEnd"/>
            <w:r w:rsidRPr="008C6B92">
              <w:rPr>
                <w:color w:val="333333"/>
              </w:rPr>
              <w:t>ешеходы, мы -0 пассажиры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6B92" w:rsidRDefault="008C6B92" w:rsidP="008C6B92">
            <w:pPr>
              <w:jc w:val="center"/>
            </w:pPr>
            <w:r w:rsidRPr="00E832CE">
              <w:rPr>
                <w:color w:val="333333"/>
              </w:rPr>
              <w:t>2</w:t>
            </w:r>
          </w:p>
        </w:tc>
      </w:tr>
      <w:tr w:rsidR="008C6B92" w:rsidRPr="008C6B92" w:rsidTr="008C6B9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8C6B92">
              <w:rPr>
                <w:color w:val="333333"/>
              </w:rPr>
              <w:t>26.</w:t>
            </w:r>
          </w:p>
        </w:tc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8C6B92">
              <w:rPr>
                <w:color w:val="333333"/>
              </w:rPr>
              <w:t>Где можно и где нельзя играть.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6B92" w:rsidRDefault="008C6B92" w:rsidP="008C6B92">
            <w:pPr>
              <w:jc w:val="center"/>
            </w:pPr>
            <w:r w:rsidRPr="00E832CE">
              <w:rPr>
                <w:color w:val="333333"/>
              </w:rPr>
              <w:t>2</w:t>
            </w:r>
          </w:p>
        </w:tc>
      </w:tr>
      <w:tr w:rsidR="008C6B92" w:rsidRPr="008C6B92" w:rsidTr="008C6B9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8C6B92">
              <w:rPr>
                <w:color w:val="333333"/>
              </w:rPr>
              <w:t>27.</w:t>
            </w:r>
          </w:p>
        </w:tc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8C6B92">
              <w:rPr>
                <w:color w:val="333333"/>
              </w:rPr>
              <w:t>Опасность игр вблизи железнодорожных путей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6B92" w:rsidRDefault="008C6B92" w:rsidP="008C6B92">
            <w:pPr>
              <w:jc w:val="center"/>
            </w:pPr>
            <w:r w:rsidRPr="00E832CE">
              <w:rPr>
                <w:color w:val="333333"/>
              </w:rPr>
              <w:t>2</w:t>
            </w:r>
          </w:p>
        </w:tc>
      </w:tr>
      <w:tr w:rsidR="008C6B92" w:rsidRPr="008C6B92" w:rsidTr="008C6B9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8C6B92">
              <w:rPr>
                <w:color w:val="333333"/>
              </w:rPr>
              <w:t>28.</w:t>
            </w:r>
          </w:p>
        </w:tc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8C6B92">
              <w:rPr>
                <w:color w:val="333333"/>
              </w:rPr>
              <w:t>Поездка за город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6B92" w:rsidRDefault="008C6B92" w:rsidP="008C6B92">
            <w:pPr>
              <w:jc w:val="center"/>
            </w:pPr>
            <w:r w:rsidRPr="00E832CE">
              <w:rPr>
                <w:color w:val="333333"/>
              </w:rPr>
              <w:t>2</w:t>
            </w:r>
          </w:p>
        </w:tc>
      </w:tr>
      <w:tr w:rsidR="008C6B92" w:rsidRPr="008C6B92" w:rsidTr="008C6B92">
        <w:trPr>
          <w:trHeight w:val="1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 w:line="135" w:lineRule="atLeast"/>
              <w:jc w:val="center"/>
              <w:rPr>
                <w:color w:val="333333"/>
              </w:rPr>
            </w:pPr>
            <w:r w:rsidRPr="008C6B92">
              <w:rPr>
                <w:color w:val="333333"/>
              </w:rPr>
              <w:t>29.</w:t>
            </w:r>
          </w:p>
        </w:tc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 w:line="135" w:lineRule="atLeast"/>
              <w:rPr>
                <w:color w:val="333333"/>
              </w:rPr>
            </w:pPr>
            <w:r w:rsidRPr="008C6B92">
              <w:rPr>
                <w:color w:val="333333"/>
              </w:rPr>
              <w:t>Ты – велосипедист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6B92" w:rsidRDefault="008C6B92" w:rsidP="008C6B92">
            <w:pPr>
              <w:jc w:val="center"/>
            </w:pPr>
            <w:r w:rsidRPr="00E832CE">
              <w:rPr>
                <w:color w:val="333333"/>
              </w:rPr>
              <w:t>2</w:t>
            </w:r>
          </w:p>
        </w:tc>
      </w:tr>
      <w:tr w:rsidR="008C6B92" w:rsidRPr="008C6B92" w:rsidTr="00E82F98">
        <w:trPr>
          <w:trHeight w:val="5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8C6B92">
              <w:rPr>
                <w:color w:val="333333"/>
              </w:rPr>
              <w:t>30.</w:t>
            </w:r>
          </w:p>
        </w:tc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8C6B92">
              <w:rPr>
                <w:color w:val="333333"/>
              </w:rPr>
              <w:t>Улица глазами водителей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6B92" w:rsidRDefault="008C6B92" w:rsidP="008C6B92">
            <w:pPr>
              <w:jc w:val="center"/>
            </w:pPr>
            <w:r w:rsidRPr="00E832CE">
              <w:rPr>
                <w:color w:val="333333"/>
              </w:rPr>
              <w:t>2</w:t>
            </w:r>
          </w:p>
        </w:tc>
      </w:tr>
      <w:tr w:rsidR="008C6B92" w:rsidRPr="008C6B92" w:rsidTr="008C6B9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8C6B92">
              <w:rPr>
                <w:color w:val="333333"/>
              </w:rPr>
              <w:t>31.</w:t>
            </w:r>
          </w:p>
        </w:tc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8C6B92">
              <w:rPr>
                <w:color w:val="333333"/>
              </w:rPr>
              <w:t>Дорожно-транспортные происшествия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6B92" w:rsidRDefault="008C6B92" w:rsidP="008C6B92">
            <w:pPr>
              <w:jc w:val="center"/>
            </w:pPr>
            <w:r w:rsidRPr="00E832CE">
              <w:rPr>
                <w:color w:val="333333"/>
              </w:rPr>
              <w:t>2</w:t>
            </w:r>
          </w:p>
        </w:tc>
      </w:tr>
      <w:tr w:rsidR="008C6B92" w:rsidRPr="008C6B92" w:rsidTr="00E82F98">
        <w:trPr>
          <w:trHeight w:val="30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8C6B92">
              <w:rPr>
                <w:color w:val="333333"/>
              </w:rPr>
              <w:t>32.</w:t>
            </w:r>
          </w:p>
        </w:tc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8C6B92">
              <w:rPr>
                <w:color w:val="333333"/>
              </w:rPr>
              <w:t>Оказание медицинской помощи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6B92" w:rsidRDefault="008C6B92" w:rsidP="008C6B92">
            <w:pPr>
              <w:jc w:val="center"/>
            </w:pPr>
            <w:r w:rsidRPr="00E832CE">
              <w:rPr>
                <w:color w:val="333333"/>
              </w:rPr>
              <w:t>2</w:t>
            </w:r>
          </w:p>
        </w:tc>
      </w:tr>
      <w:tr w:rsidR="008C6B92" w:rsidRPr="008C6B92" w:rsidTr="008C6B9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8C6B92">
              <w:rPr>
                <w:color w:val="333333"/>
              </w:rPr>
              <w:t>33.</w:t>
            </w:r>
          </w:p>
        </w:tc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8C6B92">
              <w:rPr>
                <w:color w:val="333333"/>
              </w:rPr>
              <w:t>Письмо водителю.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6B92" w:rsidRDefault="008C6B92" w:rsidP="008C6B92">
            <w:pPr>
              <w:jc w:val="center"/>
            </w:pPr>
            <w:r w:rsidRPr="00E832CE">
              <w:rPr>
                <w:color w:val="333333"/>
              </w:rPr>
              <w:t>2</w:t>
            </w:r>
          </w:p>
        </w:tc>
      </w:tr>
      <w:tr w:rsidR="008C6B92" w:rsidRPr="008C6B92" w:rsidTr="008C6B9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8C6B92">
              <w:rPr>
                <w:color w:val="333333"/>
              </w:rPr>
              <w:t>34.</w:t>
            </w:r>
          </w:p>
        </w:tc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B92" w:rsidRPr="008C6B92" w:rsidRDefault="008C6B92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8C6B92">
              <w:rPr>
                <w:color w:val="333333"/>
              </w:rPr>
              <w:t>Праздник на тему: «Мы знаем правила дорожного движения».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6B92" w:rsidRDefault="008C6B92" w:rsidP="008C6B92">
            <w:pPr>
              <w:jc w:val="center"/>
            </w:pPr>
            <w:r w:rsidRPr="00E832CE">
              <w:rPr>
                <w:color w:val="333333"/>
              </w:rPr>
              <w:t>2</w:t>
            </w:r>
          </w:p>
        </w:tc>
      </w:tr>
      <w:tr w:rsidR="00E82F98" w:rsidRPr="008C6B92" w:rsidTr="009109B7">
        <w:tc>
          <w:tcPr>
            <w:tcW w:w="7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F98" w:rsidRPr="008C6B92" w:rsidRDefault="00E82F98" w:rsidP="00930A3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ИТОГО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2F98" w:rsidRDefault="00E82F98" w:rsidP="008C6B92">
            <w:pPr>
              <w:pStyle w:val="a4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64ч</w:t>
            </w:r>
          </w:p>
        </w:tc>
      </w:tr>
    </w:tbl>
    <w:p w:rsidR="008C6B92" w:rsidRDefault="008C6B92" w:rsidP="008C6B92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8C6B92" w:rsidRDefault="008C6B92" w:rsidP="008C6B92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7E7927" w:rsidRDefault="007E7927" w:rsidP="00D501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5B17" w:rsidRPr="00E15B17" w:rsidRDefault="00E15B17" w:rsidP="00D5010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15B17" w:rsidRPr="00E15B17" w:rsidSect="00E15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30F9F"/>
    <w:multiLevelType w:val="multilevel"/>
    <w:tmpl w:val="F85A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0B5DFE"/>
    <w:multiLevelType w:val="multilevel"/>
    <w:tmpl w:val="6C42B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8D56BC"/>
    <w:multiLevelType w:val="multilevel"/>
    <w:tmpl w:val="81481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AD01FB"/>
    <w:multiLevelType w:val="multilevel"/>
    <w:tmpl w:val="50762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EB5167"/>
    <w:multiLevelType w:val="multilevel"/>
    <w:tmpl w:val="2EBEA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0103"/>
    <w:rsid w:val="00352C1D"/>
    <w:rsid w:val="004F0898"/>
    <w:rsid w:val="00654DEE"/>
    <w:rsid w:val="00764814"/>
    <w:rsid w:val="00793214"/>
    <w:rsid w:val="007A6939"/>
    <w:rsid w:val="007E7927"/>
    <w:rsid w:val="00896C4E"/>
    <w:rsid w:val="008C6B92"/>
    <w:rsid w:val="00BC7462"/>
    <w:rsid w:val="00C37846"/>
    <w:rsid w:val="00D50103"/>
    <w:rsid w:val="00E15B17"/>
    <w:rsid w:val="00E82F98"/>
    <w:rsid w:val="00E9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103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D501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5010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69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Dorzh</dc:creator>
  <cp:lastModifiedBy>Dorzh</cp:lastModifiedBy>
  <cp:revision>3</cp:revision>
  <cp:lastPrinted>2019-05-02T09:23:00Z</cp:lastPrinted>
  <dcterms:created xsi:type="dcterms:W3CDTF">2019-05-10T02:17:00Z</dcterms:created>
  <dcterms:modified xsi:type="dcterms:W3CDTF">2019-05-10T02:57:00Z</dcterms:modified>
</cp:coreProperties>
</file>