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DB" w:rsidRPr="00C110DB" w:rsidRDefault="00C110DB" w:rsidP="00C110DB">
      <w:pPr>
        <w:spacing w:after="0" w:line="240" w:lineRule="auto"/>
        <w:jc w:val="center"/>
        <w:rPr>
          <w:rFonts w:ascii="Times New Roman" w:eastAsia="Times New Roman" w:hAnsi="Times New Roman"/>
          <w:sz w:val="24"/>
          <w:szCs w:val="24"/>
          <w:lang w:eastAsia="ru-RU"/>
        </w:rPr>
      </w:pPr>
      <w:r w:rsidRPr="00C110DB">
        <w:rPr>
          <w:rFonts w:ascii="Times New Roman" w:eastAsia="Times New Roman" w:hAnsi="Times New Roman"/>
          <w:sz w:val="24"/>
          <w:szCs w:val="24"/>
          <w:lang w:eastAsia="ru-RU"/>
        </w:rPr>
        <w:t>Муниципальное бюджетное общеобразовательное учреждение</w:t>
      </w:r>
    </w:p>
    <w:p w:rsidR="00C110DB" w:rsidRPr="00C110DB" w:rsidRDefault="00C110DB" w:rsidP="00C110DB">
      <w:pPr>
        <w:spacing w:after="0" w:line="240" w:lineRule="auto"/>
        <w:jc w:val="center"/>
        <w:rPr>
          <w:rFonts w:ascii="Times New Roman" w:eastAsia="Times New Roman" w:hAnsi="Times New Roman"/>
          <w:b/>
          <w:sz w:val="24"/>
          <w:szCs w:val="24"/>
          <w:lang w:eastAsia="ru-RU"/>
        </w:rPr>
      </w:pPr>
      <w:r w:rsidRPr="00C110DB">
        <w:rPr>
          <w:rFonts w:ascii="Times New Roman" w:eastAsia="Times New Roman" w:hAnsi="Times New Roman"/>
          <w:sz w:val="24"/>
          <w:szCs w:val="24"/>
          <w:lang w:eastAsia="ru-RU"/>
        </w:rPr>
        <w:t xml:space="preserve"> «</w:t>
      </w:r>
      <w:proofErr w:type="spellStart"/>
      <w:r w:rsidRPr="00C110DB">
        <w:rPr>
          <w:rFonts w:ascii="Times New Roman" w:eastAsia="Times New Roman" w:hAnsi="Times New Roman"/>
          <w:sz w:val="24"/>
          <w:szCs w:val="24"/>
          <w:lang w:eastAsia="ru-RU"/>
        </w:rPr>
        <w:t>Мондинская</w:t>
      </w:r>
      <w:proofErr w:type="spellEnd"/>
      <w:r w:rsidRPr="00C110DB">
        <w:rPr>
          <w:rFonts w:ascii="Times New Roman" w:eastAsia="Times New Roman" w:hAnsi="Times New Roman"/>
          <w:sz w:val="24"/>
          <w:szCs w:val="24"/>
          <w:lang w:eastAsia="ru-RU"/>
        </w:rPr>
        <w:t xml:space="preserve"> средняя</w:t>
      </w:r>
      <w:r w:rsidRPr="00C110DB">
        <w:rPr>
          <w:rFonts w:ascii="Times New Roman" w:eastAsia="Times New Roman" w:hAnsi="Times New Roman"/>
          <w:b/>
          <w:sz w:val="24"/>
          <w:szCs w:val="24"/>
          <w:lang w:eastAsia="ru-RU"/>
        </w:rPr>
        <w:t xml:space="preserve"> </w:t>
      </w:r>
      <w:r w:rsidRPr="00C110DB">
        <w:rPr>
          <w:rFonts w:ascii="Times New Roman" w:eastAsia="Times New Roman" w:hAnsi="Times New Roman"/>
          <w:sz w:val="24"/>
          <w:szCs w:val="24"/>
          <w:lang w:eastAsia="ru-RU"/>
        </w:rPr>
        <w:t>общеобразовательная</w:t>
      </w:r>
      <w:r w:rsidRPr="00C110DB">
        <w:rPr>
          <w:rFonts w:ascii="Times New Roman" w:eastAsia="Times New Roman" w:hAnsi="Times New Roman"/>
          <w:b/>
          <w:sz w:val="24"/>
          <w:szCs w:val="24"/>
          <w:lang w:eastAsia="ru-RU"/>
        </w:rPr>
        <w:t xml:space="preserve"> </w:t>
      </w:r>
      <w:r w:rsidRPr="00C110DB">
        <w:rPr>
          <w:rFonts w:ascii="Times New Roman" w:eastAsia="Times New Roman" w:hAnsi="Times New Roman"/>
          <w:sz w:val="24"/>
          <w:szCs w:val="24"/>
          <w:lang w:eastAsia="ru-RU"/>
        </w:rPr>
        <w:t>школа»</w:t>
      </w:r>
      <w:r w:rsidRPr="00C110DB">
        <w:rPr>
          <w:rFonts w:ascii="Times New Roman" w:eastAsia="Times New Roman" w:hAnsi="Times New Roman"/>
          <w:b/>
          <w:sz w:val="24"/>
          <w:szCs w:val="24"/>
          <w:lang w:eastAsia="ru-RU"/>
        </w:rPr>
        <w:t xml:space="preserve"> </w:t>
      </w:r>
    </w:p>
    <w:p w:rsidR="00C110DB" w:rsidRPr="00C110DB" w:rsidRDefault="00C110DB" w:rsidP="00C110DB">
      <w:pPr>
        <w:spacing w:after="0" w:line="240" w:lineRule="auto"/>
        <w:jc w:val="center"/>
        <w:rPr>
          <w:rFonts w:ascii="Times New Roman" w:eastAsia="Times New Roman" w:hAnsi="Times New Roman"/>
          <w:sz w:val="24"/>
          <w:szCs w:val="24"/>
          <w:lang w:eastAsia="ru-RU"/>
        </w:rPr>
      </w:pPr>
    </w:p>
    <w:p w:rsidR="00C110DB" w:rsidRPr="00C110DB" w:rsidRDefault="00C110DB" w:rsidP="00C110DB">
      <w:pPr>
        <w:spacing w:after="0" w:line="240" w:lineRule="auto"/>
        <w:jc w:val="center"/>
        <w:rPr>
          <w:rFonts w:ascii="Times New Roman" w:eastAsia="Times New Roman" w:hAnsi="Times New Roman"/>
          <w:b/>
          <w:sz w:val="24"/>
          <w:szCs w:val="24"/>
          <w:lang w:eastAsia="ru-RU"/>
        </w:rPr>
      </w:pPr>
    </w:p>
    <w:tbl>
      <w:tblPr>
        <w:tblW w:w="0" w:type="auto"/>
        <w:jc w:val="center"/>
        <w:tblLook w:val="04A0" w:firstRow="1" w:lastRow="0" w:firstColumn="1" w:lastColumn="0" w:noHBand="0" w:noVBand="1"/>
      </w:tblPr>
      <w:tblGrid>
        <w:gridCol w:w="2808"/>
        <w:gridCol w:w="2887"/>
        <w:gridCol w:w="2925"/>
      </w:tblGrid>
      <w:tr w:rsidR="00C110DB" w:rsidRPr="00C110DB" w:rsidTr="00AF1E4A">
        <w:trPr>
          <w:jc w:val="center"/>
        </w:trPr>
        <w:tc>
          <w:tcPr>
            <w:tcW w:w="2808" w:type="dxa"/>
            <w:hideMark/>
          </w:tcPr>
          <w:p w:rsidR="00C110DB" w:rsidRPr="00C110DB" w:rsidRDefault="00C110DB" w:rsidP="00C110DB">
            <w:pPr>
              <w:spacing w:after="0"/>
              <w:rPr>
                <w:rFonts w:ascii="Times New Roman" w:eastAsia="Times New Roman" w:hAnsi="Times New Roman"/>
                <w:i/>
                <w:sz w:val="24"/>
                <w:szCs w:val="20"/>
              </w:rPr>
            </w:pPr>
            <w:r w:rsidRPr="00C110DB">
              <w:rPr>
                <w:rFonts w:ascii="Times New Roman" w:eastAsia="Times New Roman" w:hAnsi="Times New Roman"/>
                <w:i/>
                <w:sz w:val="24"/>
                <w:szCs w:val="20"/>
              </w:rPr>
              <w:t>«РАССМОТРЕНО»</w:t>
            </w:r>
          </w:p>
          <w:p w:rsidR="00C110DB" w:rsidRPr="00C110DB" w:rsidRDefault="00C110DB" w:rsidP="00C110DB">
            <w:pPr>
              <w:spacing w:after="0"/>
              <w:rPr>
                <w:rFonts w:ascii="Times New Roman" w:eastAsia="Times New Roman" w:hAnsi="Times New Roman"/>
                <w:i/>
                <w:sz w:val="24"/>
                <w:szCs w:val="20"/>
              </w:rPr>
            </w:pPr>
            <w:r w:rsidRPr="00C110DB">
              <w:rPr>
                <w:rFonts w:ascii="Times New Roman" w:eastAsia="Times New Roman" w:hAnsi="Times New Roman"/>
                <w:i/>
                <w:sz w:val="24"/>
                <w:szCs w:val="20"/>
              </w:rPr>
              <w:t>на МО учителей</w:t>
            </w:r>
          </w:p>
          <w:p w:rsidR="00C110DB" w:rsidRPr="00C110DB" w:rsidRDefault="00C110DB" w:rsidP="00C110DB">
            <w:pPr>
              <w:spacing w:after="0"/>
              <w:rPr>
                <w:rFonts w:ascii="Times New Roman" w:eastAsia="Times New Roman" w:hAnsi="Times New Roman"/>
                <w:i/>
                <w:sz w:val="24"/>
                <w:szCs w:val="20"/>
              </w:rPr>
            </w:pPr>
            <w:r w:rsidRPr="00C110DB">
              <w:rPr>
                <w:rFonts w:ascii="Times New Roman" w:eastAsia="Times New Roman" w:hAnsi="Times New Roman"/>
                <w:i/>
                <w:sz w:val="24"/>
                <w:szCs w:val="20"/>
              </w:rPr>
              <w:t>Протокол  №__ от                  «__»_______ 2018г.</w:t>
            </w:r>
          </w:p>
        </w:tc>
        <w:tc>
          <w:tcPr>
            <w:tcW w:w="2887" w:type="dxa"/>
            <w:hideMark/>
          </w:tcPr>
          <w:p w:rsidR="00C110DB" w:rsidRPr="00C110DB" w:rsidRDefault="00C110DB" w:rsidP="00C110DB">
            <w:pPr>
              <w:spacing w:after="0"/>
              <w:rPr>
                <w:rFonts w:ascii="Times New Roman" w:eastAsia="Times New Roman" w:hAnsi="Times New Roman"/>
                <w:i/>
                <w:sz w:val="24"/>
                <w:szCs w:val="20"/>
              </w:rPr>
            </w:pPr>
            <w:r w:rsidRPr="00C110DB">
              <w:rPr>
                <w:rFonts w:ascii="Times New Roman" w:eastAsia="Times New Roman" w:hAnsi="Times New Roman"/>
                <w:i/>
                <w:sz w:val="24"/>
                <w:szCs w:val="20"/>
              </w:rPr>
              <w:t>«СОГЛАСОВАНО»</w:t>
            </w:r>
          </w:p>
          <w:p w:rsidR="00C110DB" w:rsidRPr="00C110DB" w:rsidRDefault="00C110DB" w:rsidP="00C110DB">
            <w:pPr>
              <w:spacing w:after="0"/>
              <w:rPr>
                <w:rFonts w:ascii="Times New Roman" w:eastAsia="Times New Roman" w:hAnsi="Times New Roman"/>
                <w:i/>
                <w:sz w:val="24"/>
                <w:szCs w:val="20"/>
              </w:rPr>
            </w:pPr>
            <w:proofErr w:type="spellStart"/>
            <w:proofErr w:type="gramStart"/>
            <w:r w:rsidRPr="00C110DB">
              <w:rPr>
                <w:rFonts w:ascii="Times New Roman" w:eastAsia="Times New Roman" w:hAnsi="Times New Roman"/>
                <w:i/>
                <w:sz w:val="24"/>
                <w:szCs w:val="20"/>
              </w:rPr>
              <w:t>зам.дир</w:t>
            </w:r>
            <w:proofErr w:type="spellEnd"/>
            <w:proofErr w:type="gramEnd"/>
            <w:r w:rsidRPr="00C110DB">
              <w:rPr>
                <w:rFonts w:ascii="Times New Roman" w:eastAsia="Times New Roman" w:hAnsi="Times New Roman"/>
                <w:i/>
                <w:sz w:val="24"/>
                <w:szCs w:val="20"/>
              </w:rPr>
              <w:t>. по УВР</w:t>
            </w:r>
          </w:p>
          <w:p w:rsidR="00C110DB" w:rsidRPr="00C110DB" w:rsidRDefault="00C110DB" w:rsidP="00C110DB">
            <w:pPr>
              <w:spacing w:after="0"/>
              <w:rPr>
                <w:rFonts w:ascii="Times New Roman" w:eastAsia="Times New Roman" w:hAnsi="Times New Roman"/>
                <w:i/>
                <w:sz w:val="24"/>
                <w:szCs w:val="20"/>
              </w:rPr>
            </w:pPr>
            <w:r w:rsidRPr="00C110DB">
              <w:rPr>
                <w:rFonts w:ascii="Times New Roman" w:eastAsia="Times New Roman" w:hAnsi="Times New Roman"/>
                <w:i/>
                <w:sz w:val="24"/>
                <w:szCs w:val="20"/>
              </w:rPr>
              <w:t>__________________</w:t>
            </w:r>
          </w:p>
          <w:p w:rsidR="00C110DB" w:rsidRPr="00C110DB" w:rsidRDefault="00C110DB" w:rsidP="00C110DB">
            <w:pPr>
              <w:spacing w:after="0"/>
              <w:rPr>
                <w:rFonts w:ascii="Times New Roman" w:eastAsia="Times New Roman" w:hAnsi="Times New Roman"/>
                <w:i/>
                <w:sz w:val="24"/>
                <w:szCs w:val="20"/>
              </w:rPr>
            </w:pPr>
            <w:r w:rsidRPr="00C110DB">
              <w:rPr>
                <w:rFonts w:ascii="Times New Roman" w:eastAsia="Times New Roman" w:hAnsi="Times New Roman"/>
                <w:i/>
                <w:sz w:val="24"/>
                <w:szCs w:val="20"/>
              </w:rPr>
              <w:t>«__» _______ 2018г.</w:t>
            </w:r>
          </w:p>
        </w:tc>
        <w:tc>
          <w:tcPr>
            <w:tcW w:w="2925" w:type="dxa"/>
            <w:hideMark/>
          </w:tcPr>
          <w:p w:rsidR="00C110DB" w:rsidRPr="00C110DB" w:rsidRDefault="00C110DB" w:rsidP="00C110DB">
            <w:pPr>
              <w:spacing w:after="0"/>
              <w:rPr>
                <w:rFonts w:ascii="Times New Roman" w:eastAsia="Times New Roman" w:hAnsi="Times New Roman"/>
                <w:i/>
                <w:sz w:val="24"/>
                <w:szCs w:val="20"/>
              </w:rPr>
            </w:pPr>
            <w:r w:rsidRPr="00C110DB">
              <w:rPr>
                <w:rFonts w:ascii="Times New Roman" w:eastAsia="Times New Roman" w:hAnsi="Times New Roman"/>
                <w:i/>
                <w:sz w:val="24"/>
                <w:szCs w:val="20"/>
              </w:rPr>
              <w:t>«УТВЕРЖДАЮ»</w:t>
            </w:r>
          </w:p>
          <w:p w:rsidR="00C110DB" w:rsidRPr="00C110DB" w:rsidRDefault="00C110DB" w:rsidP="00C110DB">
            <w:pPr>
              <w:spacing w:after="0"/>
              <w:rPr>
                <w:rFonts w:ascii="Times New Roman" w:eastAsia="Times New Roman" w:hAnsi="Times New Roman"/>
                <w:i/>
                <w:sz w:val="24"/>
                <w:szCs w:val="20"/>
              </w:rPr>
            </w:pPr>
            <w:r w:rsidRPr="00C110DB">
              <w:rPr>
                <w:rFonts w:ascii="Times New Roman" w:eastAsia="Times New Roman" w:hAnsi="Times New Roman"/>
                <w:i/>
                <w:sz w:val="24"/>
                <w:szCs w:val="20"/>
              </w:rPr>
              <w:t>Директор</w:t>
            </w:r>
          </w:p>
          <w:p w:rsidR="00C110DB" w:rsidRPr="00C110DB" w:rsidRDefault="00C110DB" w:rsidP="00C110DB">
            <w:pPr>
              <w:spacing w:after="0"/>
              <w:rPr>
                <w:rFonts w:ascii="Times New Roman" w:eastAsia="Times New Roman" w:hAnsi="Times New Roman"/>
                <w:i/>
                <w:sz w:val="24"/>
                <w:szCs w:val="20"/>
              </w:rPr>
            </w:pPr>
            <w:r w:rsidRPr="00C110DB">
              <w:rPr>
                <w:rFonts w:ascii="Times New Roman" w:eastAsia="Times New Roman" w:hAnsi="Times New Roman"/>
                <w:i/>
                <w:sz w:val="24"/>
                <w:szCs w:val="20"/>
              </w:rPr>
              <w:t>_________________</w:t>
            </w:r>
          </w:p>
          <w:p w:rsidR="00C110DB" w:rsidRPr="00C110DB" w:rsidRDefault="00C110DB" w:rsidP="00C110DB">
            <w:pPr>
              <w:spacing w:after="0"/>
              <w:rPr>
                <w:rFonts w:ascii="Times New Roman" w:eastAsia="Times New Roman" w:hAnsi="Times New Roman"/>
                <w:i/>
                <w:sz w:val="24"/>
                <w:szCs w:val="20"/>
              </w:rPr>
            </w:pPr>
            <w:r w:rsidRPr="00C110DB">
              <w:rPr>
                <w:rFonts w:ascii="Times New Roman" w:eastAsia="Times New Roman" w:hAnsi="Times New Roman"/>
                <w:i/>
                <w:sz w:val="24"/>
                <w:szCs w:val="20"/>
              </w:rPr>
              <w:t>приказ № __  от «__»______2018г.</w:t>
            </w:r>
          </w:p>
        </w:tc>
      </w:tr>
    </w:tbl>
    <w:p w:rsidR="00C110DB" w:rsidRPr="00C110DB" w:rsidRDefault="00C110DB" w:rsidP="00C110DB">
      <w:pPr>
        <w:spacing w:after="0" w:line="240" w:lineRule="auto"/>
        <w:rPr>
          <w:rFonts w:ascii="Times New Roman" w:eastAsia="Times New Roman" w:hAnsi="Times New Roman"/>
          <w:b/>
          <w:sz w:val="24"/>
          <w:szCs w:val="24"/>
          <w:lang w:eastAsia="ru-RU"/>
        </w:rPr>
      </w:pPr>
    </w:p>
    <w:p w:rsidR="00C110DB" w:rsidRPr="00C110DB" w:rsidRDefault="00C110DB" w:rsidP="00C110DB">
      <w:pPr>
        <w:spacing w:after="0" w:line="240" w:lineRule="auto"/>
        <w:jc w:val="center"/>
        <w:rPr>
          <w:rFonts w:ascii="Times New Roman" w:eastAsia="Times New Roman" w:hAnsi="Times New Roman"/>
          <w:b/>
          <w:sz w:val="32"/>
          <w:szCs w:val="32"/>
          <w:lang w:eastAsia="ru-RU"/>
        </w:rPr>
      </w:pPr>
    </w:p>
    <w:p w:rsidR="00C110DB" w:rsidRPr="00C110DB" w:rsidRDefault="00C110DB" w:rsidP="00C110DB">
      <w:pPr>
        <w:spacing w:after="0" w:line="240" w:lineRule="auto"/>
        <w:jc w:val="center"/>
        <w:rPr>
          <w:rFonts w:ascii="Times New Roman" w:eastAsia="Times New Roman" w:hAnsi="Times New Roman"/>
          <w:b/>
          <w:sz w:val="32"/>
          <w:szCs w:val="32"/>
          <w:lang w:eastAsia="ru-RU"/>
        </w:rPr>
      </w:pPr>
    </w:p>
    <w:p w:rsidR="00C110DB" w:rsidRPr="00C110DB" w:rsidRDefault="00C110DB" w:rsidP="00C110DB">
      <w:pPr>
        <w:spacing w:after="0" w:line="240" w:lineRule="auto"/>
        <w:jc w:val="center"/>
        <w:rPr>
          <w:rFonts w:ascii="Times New Roman" w:eastAsia="Times New Roman" w:hAnsi="Times New Roman"/>
          <w:b/>
          <w:sz w:val="32"/>
          <w:szCs w:val="32"/>
          <w:lang w:eastAsia="ru-RU"/>
        </w:rPr>
      </w:pPr>
    </w:p>
    <w:p w:rsidR="00C110DB" w:rsidRPr="00C110DB" w:rsidRDefault="00C110DB" w:rsidP="00C110DB">
      <w:pPr>
        <w:spacing w:after="0" w:line="240" w:lineRule="auto"/>
        <w:jc w:val="center"/>
        <w:rPr>
          <w:rFonts w:ascii="Times New Roman" w:eastAsia="Times New Roman" w:hAnsi="Times New Roman"/>
          <w:b/>
          <w:sz w:val="32"/>
          <w:szCs w:val="32"/>
          <w:lang w:eastAsia="ru-RU"/>
        </w:rPr>
      </w:pPr>
    </w:p>
    <w:p w:rsidR="00C110DB" w:rsidRPr="00C110DB" w:rsidRDefault="00C110DB" w:rsidP="00C110DB">
      <w:pPr>
        <w:spacing w:after="0" w:line="240" w:lineRule="auto"/>
        <w:jc w:val="center"/>
        <w:rPr>
          <w:rFonts w:ascii="Times New Roman" w:eastAsia="Times New Roman" w:hAnsi="Times New Roman"/>
          <w:b/>
          <w:sz w:val="32"/>
          <w:szCs w:val="32"/>
          <w:lang w:eastAsia="ru-RU"/>
        </w:rPr>
      </w:pPr>
    </w:p>
    <w:p w:rsidR="00C110DB" w:rsidRPr="00C110DB" w:rsidRDefault="00C110DB" w:rsidP="00C110DB">
      <w:pPr>
        <w:spacing w:after="0" w:line="240" w:lineRule="auto"/>
        <w:jc w:val="center"/>
        <w:rPr>
          <w:rFonts w:ascii="Times New Roman" w:eastAsia="Times New Roman" w:hAnsi="Times New Roman"/>
          <w:b/>
          <w:sz w:val="32"/>
          <w:szCs w:val="32"/>
          <w:lang w:eastAsia="ru-RU"/>
        </w:rPr>
      </w:pPr>
      <w:r w:rsidRPr="00C110DB">
        <w:rPr>
          <w:rFonts w:ascii="Times New Roman" w:eastAsia="Times New Roman" w:hAnsi="Times New Roman"/>
          <w:b/>
          <w:sz w:val="32"/>
          <w:szCs w:val="32"/>
          <w:lang w:eastAsia="ru-RU"/>
        </w:rPr>
        <w:t xml:space="preserve">Рабочая   программа </w:t>
      </w:r>
    </w:p>
    <w:p w:rsidR="00C110DB" w:rsidRPr="00C110DB" w:rsidRDefault="00C110DB" w:rsidP="00C110DB">
      <w:pPr>
        <w:spacing w:after="0" w:line="240" w:lineRule="auto"/>
        <w:jc w:val="center"/>
        <w:rPr>
          <w:rFonts w:ascii="Times New Roman" w:eastAsia="Times New Roman" w:hAnsi="Times New Roman"/>
          <w:b/>
          <w:sz w:val="32"/>
          <w:szCs w:val="32"/>
          <w:lang w:eastAsia="ru-RU"/>
        </w:rPr>
      </w:pPr>
    </w:p>
    <w:p w:rsidR="00C110DB" w:rsidRPr="00C110DB" w:rsidRDefault="00C110DB" w:rsidP="00C110DB">
      <w:pPr>
        <w:spacing w:after="0" w:line="240" w:lineRule="auto"/>
        <w:jc w:val="center"/>
        <w:rPr>
          <w:rFonts w:ascii="Times New Roman" w:eastAsia="Times New Roman" w:hAnsi="Times New Roman"/>
          <w:sz w:val="32"/>
          <w:szCs w:val="32"/>
          <w:lang w:eastAsia="ru-RU"/>
        </w:rPr>
      </w:pPr>
    </w:p>
    <w:p w:rsidR="00C110DB" w:rsidRPr="00C110DB" w:rsidRDefault="00C110DB" w:rsidP="00C110DB">
      <w:pPr>
        <w:spacing w:after="0" w:line="240" w:lineRule="auto"/>
        <w:jc w:val="center"/>
        <w:rPr>
          <w:rFonts w:ascii="Times New Roman" w:eastAsia="Times New Roman" w:hAnsi="Times New Roman"/>
          <w:sz w:val="32"/>
          <w:szCs w:val="32"/>
          <w:lang w:eastAsia="ru-RU"/>
        </w:rPr>
      </w:pPr>
    </w:p>
    <w:p w:rsidR="00C110DB" w:rsidRPr="00C110DB" w:rsidRDefault="00C110DB" w:rsidP="00C110DB">
      <w:pPr>
        <w:spacing w:after="0" w:line="240" w:lineRule="auto"/>
        <w:jc w:val="center"/>
        <w:rPr>
          <w:rFonts w:ascii="Times New Roman" w:eastAsia="Times New Roman" w:hAnsi="Times New Roman"/>
          <w:sz w:val="32"/>
          <w:szCs w:val="32"/>
          <w:lang w:eastAsia="ru-RU"/>
        </w:rPr>
      </w:pPr>
    </w:p>
    <w:p w:rsidR="00C110DB" w:rsidRPr="00C110DB" w:rsidRDefault="00C110DB" w:rsidP="00C110DB">
      <w:pPr>
        <w:spacing w:after="0" w:line="240" w:lineRule="auto"/>
        <w:jc w:val="center"/>
        <w:rPr>
          <w:rFonts w:ascii="Times New Roman" w:eastAsia="Times New Roman" w:hAnsi="Times New Roman"/>
          <w:sz w:val="32"/>
          <w:szCs w:val="32"/>
          <w:lang w:eastAsia="ru-RU"/>
        </w:rPr>
      </w:pPr>
    </w:p>
    <w:p w:rsidR="00C110DB" w:rsidRPr="00C110DB" w:rsidRDefault="00C110DB" w:rsidP="00C110DB">
      <w:pPr>
        <w:spacing w:after="0" w:line="240" w:lineRule="auto"/>
        <w:rPr>
          <w:rFonts w:ascii="Times New Roman" w:eastAsia="Times New Roman" w:hAnsi="Times New Roman"/>
          <w:b/>
          <w:i/>
          <w:sz w:val="28"/>
          <w:szCs w:val="28"/>
          <w:lang w:eastAsia="ru-RU"/>
        </w:rPr>
      </w:pPr>
      <w:r w:rsidRPr="00C110DB">
        <w:rPr>
          <w:rFonts w:ascii="Times New Roman" w:eastAsia="Times New Roman" w:hAnsi="Times New Roman"/>
          <w:b/>
          <w:i/>
          <w:sz w:val="28"/>
          <w:szCs w:val="28"/>
          <w:lang w:eastAsia="ru-RU"/>
        </w:rPr>
        <w:t xml:space="preserve">Предмет: Литература </w:t>
      </w:r>
    </w:p>
    <w:p w:rsidR="00C110DB" w:rsidRPr="00C110DB" w:rsidRDefault="00C110DB" w:rsidP="00C110DB">
      <w:pPr>
        <w:spacing w:after="0" w:line="240" w:lineRule="auto"/>
        <w:rPr>
          <w:rFonts w:ascii="Times New Roman" w:eastAsia="Times New Roman" w:hAnsi="Times New Roman"/>
          <w:b/>
          <w:i/>
          <w:sz w:val="28"/>
          <w:szCs w:val="28"/>
          <w:lang w:eastAsia="ru-RU"/>
        </w:rPr>
      </w:pPr>
    </w:p>
    <w:p w:rsidR="00C110DB" w:rsidRPr="00C110DB" w:rsidRDefault="00C110DB" w:rsidP="00C110DB">
      <w:pPr>
        <w:spacing w:after="0" w:line="240" w:lineRule="auto"/>
        <w:rPr>
          <w:rFonts w:ascii="Times New Roman" w:eastAsia="Times New Roman" w:hAnsi="Times New Roman"/>
          <w:b/>
          <w:sz w:val="28"/>
          <w:szCs w:val="28"/>
          <w:u w:val="single"/>
          <w:lang w:eastAsia="ru-RU"/>
        </w:rPr>
      </w:pPr>
      <w:r w:rsidRPr="00C110DB">
        <w:rPr>
          <w:rFonts w:ascii="Times New Roman" w:eastAsia="Times New Roman" w:hAnsi="Times New Roman"/>
          <w:b/>
          <w:i/>
          <w:sz w:val="28"/>
          <w:szCs w:val="28"/>
          <w:lang w:eastAsia="ru-RU"/>
        </w:rPr>
        <w:t xml:space="preserve">Класс: </w:t>
      </w:r>
      <w:r>
        <w:rPr>
          <w:rFonts w:ascii="Times New Roman" w:eastAsia="Times New Roman" w:hAnsi="Times New Roman"/>
          <w:b/>
          <w:sz w:val="28"/>
          <w:szCs w:val="28"/>
          <w:u w:val="single"/>
          <w:lang w:eastAsia="ru-RU"/>
        </w:rPr>
        <w:t xml:space="preserve">  11</w:t>
      </w:r>
      <w:r w:rsidRPr="00C110DB">
        <w:rPr>
          <w:rFonts w:ascii="Times New Roman" w:eastAsia="Times New Roman" w:hAnsi="Times New Roman"/>
          <w:b/>
          <w:sz w:val="28"/>
          <w:szCs w:val="28"/>
          <w:u w:val="single"/>
          <w:lang w:eastAsia="ru-RU"/>
        </w:rPr>
        <w:t xml:space="preserve"> класс  </w:t>
      </w:r>
    </w:p>
    <w:p w:rsidR="00C110DB" w:rsidRPr="00C110DB" w:rsidRDefault="00C110DB" w:rsidP="00C110DB">
      <w:pPr>
        <w:spacing w:after="0" w:line="240" w:lineRule="auto"/>
        <w:rPr>
          <w:rFonts w:ascii="Times New Roman" w:eastAsia="Times New Roman" w:hAnsi="Times New Roman"/>
          <w:b/>
          <w:sz w:val="28"/>
          <w:szCs w:val="28"/>
          <w:u w:val="single"/>
          <w:lang w:eastAsia="ru-RU"/>
        </w:rPr>
      </w:pPr>
    </w:p>
    <w:p w:rsidR="00C110DB" w:rsidRPr="00C110DB" w:rsidRDefault="00C110DB" w:rsidP="00C110DB">
      <w:pPr>
        <w:spacing w:after="0" w:line="480" w:lineRule="auto"/>
        <w:rPr>
          <w:rFonts w:ascii="Times New Roman" w:eastAsia="Times New Roman" w:hAnsi="Times New Roman"/>
          <w:b/>
          <w:i/>
          <w:sz w:val="28"/>
          <w:szCs w:val="28"/>
          <w:u w:val="single"/>
          <w:lang w:eastAsia="ru-RU"/>
        </w:rPr>
      </w:pPr>
      <w:r w:rsidRPr="00C110DB">
        <w:rPr>
          <w:rFonts w:ascii="Times New Roman" w:eastAsia="Times New Roman" w:hAnsi="Times New Roman"/>
          <w:b/>
          <w:i/>
          <w:sz w:val="28"/>
          <w:szCs w:val="28"/>
          <w:lang w:eastAsia="ru-RU"/>
        </w:rPr>
        <w:t>Количество  часов:</w:t>
      </w:r>
      <w:r w:rsidRPr="00C110DB">
        <w:rPr>
          <w:rFonts w:ascii="Times New Roman" w:eastAsia="Times New Roman" w:hAnsi="Times New Roman"/>
          <w:i/>
          <w:sz w:val="28"/>
          <w:szCs w:val="28"/>
          <w:lang w:eastAsia="ru-RU"/>
        </w:rPr>
        <w:t xml:space="preserve">    в неделю </w:t>
      </w:r>
      <w:r w:rsidRPr="00C110DB">
        <w:rPr>
          <w:rFonts w:ascii="Times New Roman" w:eastAsia="Times New Roman" w:hAnsi="Times New Roman"/>
          <w:b/>
          <w:i/>
          <w:sz w:val="28"/>
          <w:szCs w:val="28"/>
          <w:u w:val="single"/>
          <w:lang w:eastAsia="ru-RU"/>
        </w:rPr>
        <w:t>3</w:t>
      </w:r>
      <w:r w:rsidRPr="00C110DB">
        <w:rPr>
          <w:rFonts w:ascii="Times New Roman" w:eastAsia="Times New Roman" w:hAnsi="Times New Roman"/>
          <w:i/>
          <w:sz w:val="28"/>
          <w:szCs w:val="28"/>
          <w:lang w:eastAsia="ru-RU"/>
        </w:rPr>
        <w:t xml:space="preserve">;      всего за год </w:t>
      </w:r>
      <w:r w:rsidRPr="00C110DB">
        <w:rPr>
          <w:rFonts w:ascii="Times New Roman" w:eastAsia="Times New Roman" w:hAnsi="Times New Roman"/>
          <w:b/>
          <w:i/>
          <w:sz w:val="28"/>
          <w:szCs w:val="28"/>
          <w:u w:val="single"/>
          <w:lang w:eastAsia="ru-RU"/>
        </w:rPr>
        <w:t>99</w:t>
      </w:r>
    </w:p>
    <w:p w:rsidR="00C110DB" w:rsidRPr="00C110DB" w:rsidRDefault="00C110DB" w:rsidP="00C110DB">
      <w:pPr>
        <w:spacing w:after="0" w:line="240" w:lineRule="auto"/>
        <w:jc w:val="both"/>
        <w:rPr>
          <w:rFonts w:ascii="Times New Roman" w:eastAsia="Times New Roman" w:hAnsi="Times New Roman"/>
          <w:i/>
          <w:sz w:val="28"/>
          <w:szCs w:val="28"/>
          <w:u w:val="single"/>
          <w:lang w:eastAsia="ru-RU"/>
        </w:rPr>
      </w:pPr>
      <w:r w:rsidRPr="00C110DB">
        <w:rPr>
          <w:rFonts w:ascii="Times New Roman" w:eastAsia="Times New Roman" w:hAnsi="Times New Roman"/>
          <w:b/>
          <w:i/>
          <w:sz w:val="28"/>
          <w:szCs w:val="28"/>
          <w:lang w:eastAsia="ru-RU"/>
        </w:rPr>
        <w:t>Используемый учебник</w:t>
      </w:r>
      <w:r w:rsidRPr="00C110DB">
        <w:rPr>
          <w:rFonts w:ascii="Times New Roman" w:eastAsia="Times New Roman" w:hAnsi="Times New Roman"/>
          <w:i/>
          <w:sz w:val="28"/>
          <w:szCs w:val="28"/>
          <w:lang w:eastAsia="ru-RU"/>
        </w:rPr>
        <w:t xml:space="preserve"> (название, авторы, выходные данные)</w:t>
      </w:r>
      <w:r w:rsidRPr="00C110DB">
        <w:rPr>
          <w:rFonts w:ascii="Times New Roman" w:eastAsia="Times New Roman" w:hAnsi="Times New Roman"/>
          <w:b/>
          <w:i/>
          <w:sz w:val="28"/>
          <w:szCs w:val="28"/>
          <w:lang w:eastAsia="ru-RU"/>
        </w:rPr>
        <w:t>:</w:t>
      </w:r>
      <w:r w:rsidRPr="00C110DB">
        <w:rPr>
          <w:rFonts w:ascii="Times New Roman" w:eastAsia="Times New Roman" w:hAnsi="Times New Roman"/>
          <w:i/>
          <w:sz w:val="28"/>
          <w:szCs w:val="28"/>
          <w:lang w:eastAsia="ru-RU"/>
        </w:rPr>
        <w:t xml:space="preserve"> </w:t>
      </w:r>
      <w:r>
        <w:rPr>
          <w:rFonts w:ascii="Times New Roman" w:eastAsia="Times New Roman" w:hAnsi="Times New Roman"/>
          <w:i/>
          <w:sz w:val="28"/>
          <w:szCs w:val="28"/>
          <w:lang w:eastAsia="ru-RU"/>
        </w:rPr>
        <w:t>Русский язык и л</w:t>
      </w:r>
      <w:r w:rsidRPr="00C110DB">
        <w:rPr>
          <w:rFonts w:ascii="Times New Roman" w:eastAsia="Times New Roman" w:hAnsi="Times New Roman"/>
          <w:i/>
          <w:sz w:val="28"/>
          <w:szCs w:val="28"/>
          <w:lang w:eastAsia="ru-RU"/>
        </w:rPr>
        <w:t xml:space="preserve">итература </w:t>
      </w:r>
      <w:r>
        <w:rPr>
          <w:rFonts w:ascii="Times New Roman" w:eastAsia="Times New Roman" w:hAnsi="Times New Roman"/>
          <w:i/>
          <w:sz w:val="28"/>
          <w:szCs w:val="28"/>
          <w:lang w:eastAsia="ru-RU"/>
        </w:rPr>
        <w:t>11</w:t>
      </w:r>
      <w:r w:rsidRPr="00C110DB">
        <w:rPr>
          <w:rFonts w:ascii="Times New Roman" w:eastAsia="Times New Roman" w:hAnsi="Times New Roman"/>
          <w:i/>
          <w:sz w:val="28"/>
          <w:szCs w:val="28"/>
          <w:lang w:eastAsia="ru-RU"/>
        </w:rPr>
        <w:t xml:space="preserve"> класс в 2 частях, </w:t>
      </w:r>
      <w:r>
        <w:rPr>
          <w:rFonts w:ascii="Times New Roman" w:eastAsia="Times New Roman" w:hAnsi="Times New Roman"/>
          <w:i/>
          <w:sz w:val="28"/>
          <w:szCs w:val="28"/>
          <w:lang w:eastAsia="ru-RU"/>
        </w:rPr>
        <w:t xml:space="preserve">О. Н. Михайлов, И. О. Шайтанов, В.А. </w:t>
      </w:r>
      <w:proofErr w:type="spellStart"/>
      <w:r>
        <w:rPr>
          <w:rFonts w:ascii="Times New Roman" w:eastAsia="Times New Roman" w:hAnsi="Times New Roman"/>
          <w:i/>
          <w:sz w:val="28"/>
          <w:szCs w:val="28"/>
          <w:lang w:eastAsia="ru-RU"/>
        </w:rPr>
        <w:t>Чалмаев</w:t>
      </w:r>
      <w:proofErr w:type="spellEnd"/>
      <w:r>
        <w:rPr>
          <w:rFonts w:ascii="Times New Roman" w:eastAsia="Times New Roman" w:hAnsi="Times New Roman"/>
          <w:i/>
          <w:sz w:val="28"/>
          <w:szCs w:val="28"/>
          <w:lang w:eastAsia="ru-RU"/>
        </w:rPr>
        <w:t>, Москва «Просвещение» 2015 г.</w:t>
      </w:r>
    </w:p>
    <w:p w:rsidR="00C110DB" w:rsidRPr="00C110DB" w:rsidRDefault="00C110DB" w:rsidP="00C110DB">
      <w:pPr>
        <w:spacing w:after="0" w:line="240" w:lineRule="auto"/>
        <w:rPr>
          <w:rFonts w:ascii="Times New Roman" w:eastAsia="Times New Roman" w:hAnsi="Times New Roman"/>
          <w:b/>
          <w:sz w:val="28"/>
          <w:szCs w:val="28"/>
          <w:u w:val="single"/>
          <w:lang w:eastAsia="ru-RU"/>
        </w:rPr>
      </w:pPr>
    </w:p>
    <w:p w:rsidR="00C110DB" w:rsidRPr="00C110DB" w:rsidRDefault="00C110DB" w:rsidP="00C110DB">
      <w:pPr>
        <w:spacing w:after="0" w:line="240" w:lineRule="auto"/>
        <w:rPr>
          <w:rFonts w:ascii="Times New Roman" w:eastAsia="Times New Roman" w:hAnsi="Times New Roman"/>
          <w:b/>
          <w:i/>
          <w:sz w:val="28"/>
          <w:szCs w:val="28"/>
          <w:lang w:eastAsia="ru-RU"/>
        </w:rPr>
      </w:pPr>
      <w:r w:rsidRPr="00C110DB">
        <w:rPr>
          <w:rFonts w:ascii="Times New Roman" w:eastAsia="Times New Roman" w:hAnsi="Times New Roman"/>
          <w:b/>
          <w:i/>
          <w:sz w:val="28"/>
          <w:szCs w:val="28"/>
          <w:lang w:eastAsia="ru-RU"/>
        </w:rPr>
        <w:t xml:space="preserve">Ф.И.О. учителя: </w:t>
      </w:r>
      <w:proofErr w:type="spellStart"/>
      <w:r w:rsidRPr="00C110DB">
        <w:rPr>
          <w:rFonts w:ascii="Times New Roman" w:eastAsia="Times New Roman" w:hAnsi="Times New Roman"/>
          <w:i/>
          <w:sz w:val="28"/>
          <w:szCs w:val="28"/>
          <w:lang w:eastAsia="ru-RU"/>
        </w:rPr>
        <w:t>Гыргенова</w:t>
      </w:r>
      <w:proofErr w:type="spellEnd"/>
      <w:r w:rsidRPr="00C110DB">
        <w:rPr>
          <w:rFonts w:ascii="Times New Roman" w:eastAsia="Times New Roman" w:hAnsi="Times New Roman"/>
          <w:i/>
          <w:sz w:val="28"/>
          <w:szCs w:val="28"/>
          <w:lang w:eastAsia="ru-RU"/>
        </w:rPr>
        <w:t xml:space="preserve"> Маргарита </w:t>
      </w:r>
      <w:proofErr w:type="spellStart"/>
      <w:r w:rsidRPr="00C110DB">
        <w:rPr>
          <w:rFonts w:ascii="Times New Roman" w:eastAsia="Times New Roman" w:hAnsi="Times New Roman"/>
          <w:i/>
          <w:sz w:val="28"/>
          <w:szCs w:val="28"/>
          <w:lang w:eastAsia="ru-RU"/>
        </w:rPr>
        <w:t>Маркеловна</w:t>
      </w:r>
      <w:proofErr w:type="spellEnd"/>
    </w:p>
    <w:p w:rsidR="00C110DB" w:rsidRPr="00C110DB" w:rsidRDefault="00C110DB" w:rsidP="00C110DB">
      <w:pPr>
        <w:spacing w:after="0" w:line="240" w:lineRule="auto"/>
        <w:rPr>
          <w:rFonts w:ascii="Times New Roman" w:eastAsia="Times New Roman" w:hAnsi="Times New Roman"/>
          <w:b/>
          <w:i/>
          <w:sz w:val="28"/>
          <w:szCs w:val="28"/>
          <w:lang w:eastAsia="ru-RU"/>
        </w:rPr>
      </w:pPr>
    </w:p>
    <w:p w:rsidR="00C110DB" w:rsidRPr="00C110DB" w:rsidRDefault="00C110DB" w:rsidP="00C110DB">
      <w:pPr>
        <w:spacing w:after="0" w:line="240" w:lineRule="auto"/>
        <w:rPr>
          <w:rFonts w:ascii="Times New Roman" w:eastAsia="Times New Roman" w:hAnsi="Times New Roman"/>
          <w:b/>
          <w:i/>
          <w:sz w:val="28"/>
          <w:szCs w:val="28"/>
          <w:lang w:eastAsia="ru-RU"/>
        </w:rPr>
      </w:pPr>
    </w:p>
    <w:p w:rsidR="00C110DB" w:rsidRPr="00C110DB" w:rsidRDefault="00C110DB" w:rsidP="00C110DB">
      <w:pPr>
        <w:spacing w:after="0" w:line="240" w:lineRule="auto"/>
        <w:rPr>
          <w:rFonts w:ascii="Times New Roman" w:eastAsia="Times New Roman" w:hAnsi="Times New Roman"/>
          <w:b/>
          <w:i/>
          <w:sz w:val="28"/>
          <w:szCs w:val="28"/>
          <w:lang w:eastAsia="ru-RU"/>
        </w:rPr>
      </w:pPr>
    </w:p>
    <w:p w:rsidR="00C110DB" w:rsidRPr="00C110DB" w:rsidRDefault="00C110DB" w:rsidP="00C110DB">
      <w:pPr>
        <w:spacing w:after="0" w:line="240" w:lineRule="auto"/>
        <w:rPr>
          <w:rFonts w:ascii="Times New Roman" w:eastAsia="Times New Roman" w:hAnsi="Times New Roman"/>
          <w:b/>
          <w:i/>
          <w:sz w:val="28"/>
          <w:szCs w:val="28"/>
          <w:lang w:eastAsia="ru-RU"/>
        </w:rPr>
      </w:pPr>
    </w:p>
    <w:p w:rsidR="00C110DB" w:rsidRPr="00C110DB" w:rsidRDefault="00C110DB" w:rsidP="00C110DB">
      <w:pPr>
        <w:spacing w:after="0" w:line="240" w:lineRule="auto"/>
        <w:rPr>
          <w:rFonts w:ascii="Times New Roman" w:eastAsia="Times New Roman" w:hAnsi="Times New Roman"/>
          <w:b/>
          <w:i/>
          <w:sz w:val="28"/>
          <w:szCs w:val="28"/>
          <w:lang w:eastAsia="ru-RU"/>
        </w:rPr>
      </w:pPr>
    </w:p>
    <w:p w:rsidR="00C110DB" w:rsidRPr="00C110DB" w:rsidRDefault="00C110DB" w:rsidP="00C110DB">
      <w:pPr>
        <w:spacing w:after="0" w:line="240" w:lineRule="auto"/>
        <w:jc w:val="center"/>
        <w:rPr>
          <w:rFonts w:ascii="Times New Roman" w:eastAsia="Times New Roman" w:hAnsi="Times New Roman"/>
          <w:sz w:val="24"/>
          <w:szCs w:val="24"/>
          <w:lang w:eastAsia="ru-RU"/>
        </w:rPr>
      </w:pPr>
    </w:p>
    <w:p w:rsidR="00C110DB" w:rsidRPr="00C110DB" w:rsidRDefault="00C110DB" w:rsidP="00C110DB">
      <w:pPr>
        <w:spacing w:after="0" w:line="240" w:lineRule="auto"/>
        <w:jc w:val="center"/>
        <w:rPr>
          <w:rFonts w:ascii="Times New Roman" w:eastAsia="Times New Roman" w:hAnsi="Times New Roman"/>
          <w:sz w:val="24"/>
          <w:szCs w:val="24"/>
          <w:lang w:eastAsia="ru-RU"/>
        </w:rPr>
      </w:pPr>
    </w:p>
    <w:p w:rsidR="00C110DB" w:rsidRPr="00C110DB" w:rsidRDefault="00C110DB" w:rsidP="00C110DB">
      <w:pPr>
        <w:spacing w:after="0" w:line="240" w:lineRule="auto"/>
        <w:jc w:val="center"/>
        <w:rPr>
          <w:rFonts w:ascii="Times New Roman" w:eastAsia="Times New Roman" w:hAnsi="Times New Roman"/>
          <w:sz w:val="24"/>
          <w:szCs w:val="24"/>
          <w:lang w:eastAsia="ru-RU"/>
        </w:rPr>
      </w:pPr>
    </w:p>
    <w:p w:rsidR="00C110DB" w:rsidRPr="00C110DB" w:rsidRDefault="00C110DB" w:rsidP="00C110DB">
      <w:pPr>
        <w:spacing w:after="0" w:line="240" w:lineRule="auto"/>
        <w:jc w:val="center"/>
        <w:rPr>
          <w:rFonts w:ascii="Times New Roman" w:eastAsia="Times New Roman" w:hAnsi="Times New Roman"/>
          <w:sz w:val="24"/>
          <w:szCs w:val="24"/>
          <w:lang w:eastAsia="ru-RU"/>
        </w:rPr>
      </w:pPr>
    </w:p>
    <w:p w:rsidR="00C110DB" w:rsidRPr="00C110DB" w:rsidRDefault="00C110DB" w:rsidP="00C110DB">
      <w:pPr>
        <w:spacing w:after="0" w:line="240" w:lineRule="auto"/>
        <w:jc w:val="center"/>
        <w:rPr>
          <w:rFonts w:ascii="Times New Roman" w:eastAsia="Times New Roman" w:hAnsi="Times New Roman"/>
          <w:sz w:val="24"/>
          <w:szCs w:val="24"/>
          <w:lang w:eastAsia="ru-RU"/>
        </w:rPr>
      </w:pPr>
    </w:p>
    <w:p w:rsidR="00C110DB" w:rsidRPr="00C110DB" w:rsidRDefault="00C110DB" w:rsidP="00C110DB">
      <w:pPr>
        <w:spacing w:after="0" w:line="240" w:lineRule="auto"/>
        <w:jc w:val="center"/>
        <w:rPr>
          <w:rFonts w:ascii="Times New Roman" w:eastAsia="Times New Roman" w:hAnsi="Times New Roman"/>
          <w:sz w:val="24"/>
          <w:szCs w:val="24"/>
          <w:lang w:eastAsia="ru-RU"/>
        </w:rPr>
      </w:pPr>
    </w:p>
    <w:p w:rsidR="00C110DB" w:rsidRPr="00C110DB" w:rsidRDefault="00C110DB" w:rsidP="00C110DB">
      <w:pPr>
        <w:spacing w:after="0" w:line="240" w:lineRule="auto"/>
        <w:jc w:val="center"/>
        <w:rPr>
          <w:rFonts w:ascii="Times New Roman" w:eastAsia="Times New Roman" w:hAnsi="Times New Roman"/>
          <w:sz w:val="24"/>
          <w:szCs w:val="24"/>
          <w:lang w:eastAsia="ru-RU"/>
        </w:rPr>
      </w:pPr>
    </w:p>
    <w:p w:rsidR="00C110DB" w:rsidRPr="00C110DB" w:rsidRDefault="00C110DB" w:rsidP="00C110DB">
      <w:pPr>
        <w:spacing w:after="0" w:line="240" w:lineRule="auto"/>
        <w:jc w:val="center"/>
        <w:rPr>
          <w:rFonts w:ascii="Times New Roman" w:eastAsia="Times New Roman" w:hAnsi="Times New Roman"/>
          <w:sz w:val="24"/>
          <w:szCs w:val="24"/>
          <w:lang w:eastAsia="ru-RU"/>
        </w:rPr>
      </w:pPr>
      <w:r w:rsidRPr="00C110DB">
        <w:rPr>
          <w:rFonts w:ascii="Times New Roman" w:eastAsia="Times New Roman" w:hAnsi="Times New Roman"/>
          <w:sz w:val="24"/>
          <w:szCs w:val="24"/>
          <w:lang w:eastAsia="ru-RU"/>
        </w:rPr>
        <w:t>п. Монды</w:t>
      </w:r>
    </w:p>
    <w:p w:rsidR="00C110DB" w:rsidRPr="00C110DB" w:rsidRDefault="00C110DB" w:rsidP="00C110DB">
      <w:pPr>
        <w:spacing w:after="0" w:line="240" w:lineRule="auto"/>
        <w:jc w:val="center"/>
        <w:rPr>
          <w:rFonts w:ascii="Times New Roman" w:eastAsia="Times New Roman" w:hAnsi="Times New Roman"/>
          <w:sz w:val="24"/>
          <w:szCs w:val="24"/>
          <w:lang w:eastAsia="ru-RU"/>
        </w:rPr>
      </w:pPr>
      <w:r w:rsidRPr="00C110DB">
        <w:rPr>
          <w:rFonts w:ascii="Times New Roman" w:eastAsia="Times New Roman" w:hAnsi="Times New Roman"/>
          <w:sz w:val="24"/>
          <w:szCs w:val="24"/>
          <w:lang w:eastAsia="ru-RU"/>
        </w:rPr>
        <w:t>2018 г.</w:t>
      </w:r>
    </w:p>
    <w:p w:rsidR="00C110DB" w:rsidRPr="00C110DB" w:rsidRDefault="00C110DB" w:rsidP="00C110DB">
      <w:pPr>
        <w:widowControl w:val="0"/>
        <w:overflowPunct w:val="0"/>
        <w:autoSpaceDE w:val="0"/>
        <w:autoSpaceDN w:val="0"/>
        <w:adjustRightInd w:val="0"/>
        <w:spacing w:after="0" w:line="240" w:lineRule="auto"/>
        <w:ind w:firstLine="709"/>
        <w:jc w:val="center"/>
        <w:rPr>
          <w:rFonts w:ascii="Times New Roman" w:hAnsi="Times New Roman"/>
          <w:b/>
          <w:sz w:val="24"/>
          <w:szCs w:val="24"/>
        </w:rPr>
      </w:pPr>
      <w:r w:rsidRPr="00C110DB">
        <w:rPr>
          <w:rFonts w:ascii="Times New Roman" w:hAnsi="Times New Roman"/>
          <w:b/>
          <w:sz w:val="24"/>
          <w:szCs w:val="24"/>
        </w:rPr>
        <w:lastRenderedPageBreak/>
        <w:t>Планируемые результаты</w:t>
      </w:r>
    </w:p>
    <w:p w:rsidR="00C110DB" w:rsidRDefault="00C110DB" w:rsidP="00C110DB">
      <w:pPr>
        <w:widowControl w:val="0"/>
        <w:overflowPunct w:val="0"/>
        <w:autoSpaceDE w:val="0"/>
        <w:autoSpaceDN w:val="0"/>
        <w:adjustRightInd w:val="0"/>
        <w:spacing w:after="0" w:line="240" w:lineRule="auto"/>
        <w:ind w:firstLine="709"/>
        <w:jc w:val="center"/>
        <w:rPr>
          <w:rFonts w:ascii="Times New Roman" w:hAnsi="Times New Roman"/>
          <w:b/>
          <w:sz w:val="24"/>
          <w:szCs w:val="24"/>
        </w:rPr>
      </w:pPr>
      <w:r w:rsidRPr="00C110DB">
        <w:rPr>
          <w:rFonts w:ascii="Times New Roman" w:hAnsi="Times New Roman"/>
          <w:b/>
          <w:sz w:val="24"/>
          <w:szCs w:val="24"/>
        </w:rPr>
        <w:t xml:space="preserve">освоения учебного предмета «Литература» в </w:t>
      </w:r>
      <w:r>
        <w:rPr>
          <w:rFonts w:ascii="Times New Roman" w:hAnsi="Times New Roman"/>
          <w:b/>
          <w:sz w:val="24"/>
          <w:szCs w:val="24"/>
        </w:rPr>
        <w:t>11</w:t>
      </w:r>
      <w:r w:rsidRPr="00C110DB">
        <w:rPr>
          <w:rFonts w:ascii="Times New Roman" w:hAnsi="Times New Roman"/>
          <w:b/>
          <w:sz w:val="24"/>
          <w:szCs w:val="24"/>
        </w:rPr>
        <w:t xml:space="preserve"> классе</w:t>
      </w:r>
    </w:p>
    <w:p w:rsidR="00C110DB" w:rsidRDefault="00C110DB" w:rsidP="00C110DB">
      <w:pPr>
        <w:widowControl w:val="0"/>
        <w:overflowPunct w:val="0"/>
        <w:autoSpaceDE w:val="0"/>
        <w:autoSpaceDN w:val="0"/>
        <w:adjustRightInd w:val="0"/>
        <w:spacing w:after="0" w:line="240" w:lineRule="auto"/>
        <w:ind w:firstLine="709"/>
        <w:jc w:val="center"/>
        <w:rPr>
          <w:rFonts w:ascii="Times New Roman" w:hAnsi="Times New Roman"/>
          <w:b/>
          <w:sz w:val="24"/>
          <w:szCs w:val="24"/>
        </w:rPr>
      </w:pPr>
    </w:p>
    <w:p w:rsidR="00BA662E" w:rsidRPr="00BA662E" w:rsidRDefault="00BA662E" w:rsidP="00BA662E">
      <w:pPr>
        <w:widowControl w:val="0"/>
        <w:spacing w:after="0" w:line="240" w:lineRule="auto"/>
        <w:ind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b/>
          <w:bCs/>
          <w:kern w:val="1"/>
          <w:sz w:val="24"/>
          <w:szCs w:val="24"/>
          <w:u w:val="single"/>
          <w:lang w:eastAsia="ru-RU"/>
        </w:rPr>
        <w:t xml:space="preserve">Личностные результаты </w:t>
      </w:r>
      <w:r w:rsidRPr="00BA662E">
        <w:rPr>
          <w:rFonts w:ascii="Times New Roman" w:eastAsia="Lucida Sans Unicode" w:hAnsi="Times New Roman"/>
          <w:b/>
          <w:bCs/>
          <w:kern w:val="1"/>
          <w:sz w:val="24"/>
          <w:szCs w:val="24"/>
          <w:lang w:eastAsia="ru-RU"/>
        </w:rPr>
        <w:t xml:space="preserve"> </w:t>
      </w:r>
      <w:r w:rsidRPr="00BA662E">
        <w:rPr>
          <w:rFonts w:ascii="Times New Roman" w:eastAsia="Lucida Sans Unicode" w:hAnsi="Times New Roman"/>
          <w:kern w:val="1"/>
          <w:sz w:val="24"/>
          <w:szCs w:val="24"/>
          <w:lang w:eastAsia="ru-RU"/>
        </w:rPr>
        <w:t>должны отражать:</w:t>
      </w:r>
    </w:p>
    <w:p w:rsidR="00BA662E" w:rsidRPr="00BA662E" w:rsidRDefault="00BA662E" w:rsidP="00BA662E">
      <w:pPr>
        <w:widowControl w:val="0"/>
        <w:numPr>
          <w:ilvl w:val="0"/>
          <w:numId w:val="1"/>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A662E" w:rsidRPr="00BA662E" w:rsidRDefault="00BA662E" w:rsidP="00BA662E">
      <w:pPr>
        <w:widowControl w:val="0"/>
        <w:numPr>
          <w:ilvl w:val="0"/>
          <w:numId w:val="1"/>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 xml:space="preserve">формирование ответственного отношения к учению, </w:t>
      </w:r>
      <w:r w:rsidR="009E1F37" w:rsidRPr="00BA662E">
        <w:rPr>
          <w:rFonts w:ascii="Times New Roman" w:eastAsia="Lucida Sans Unicode" w:hAnsi="Times New Roman"/>
          <w:kern w:val="1"/>
          <w:sz w:val="24"/>
          <w:szCs w:val="24"/>
          <w:lang w:eastAsia="ru-RU"/>
        </w:rPr>
        <w:t>готовности и способности,</w:t>
      </w:r>
      <w:r w:rsidRPr="00BA662E">
        <w:rPr>
          <w:rFonts w:ascii="Times New Roman" w:eastAsia="Lucida Sans Unicode" w:hAnsi="Times New Roman"/>
          <w:kern w:val="1"/>
          <w:sz w:val="24"/>
          <w:szCs w:val="24"/>
          <w:lang w:eastAsia="ru-RU"/>
        </w:rPr>
        <w:t xml:space="preserve"> обучающихся к саморазвитию и самообразованию на основе мотивации к обучению и </w:t>
      </w:r>
      <w:r w:rsidR="009E1F37" w:rsidRPr="00BA662E">
        <w:rPr>
          <w:rFonts w:ascii="Times New Roman" w:eastAsia="Lucida Sans Unicode" w:hAnsi="Times New Roman"/>
          <w:kern w:val="1"/>
          <w:sz w:val="24"/>
          <w:szCs w:val="24"/>
          <w:lang w:eastAsia="ru-RU"/>
        </w:rPr>
        <w:t>познанию, осознанному</w:t>
      </w:r>
      <w:r w:rsidRPr="00BA662E">
        <w:rPr>
          <w:rFonts w:ascii="Times New Roman" w:eastAsia="Lucida Sans Unicode" w:hAnsi="Times New Roman"/>
          <w:kern w:val="1"/>
          <w:sz w:val="24"/>
          <w:szCs w:val="24"/>
          <w:lang w:eastAsia="ru-RU"/>
        </w:rPr>
        <w:t xml:space="preserve">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BA662E" w:rsidRPr="00BA662E" w:rsidRDefault="00BA662E" w:rsidP="00BA662E">
      <w:pPr>
        <w:widowControl w:val="0"/>
        <w:numPr>
          <w:ilvl w:val="0"/>
          <w:numId w:val="1"/>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A662E" w:rsidRPr="00BA662E" w:rsidRDefault="00BA662E" w:rsidP="00BA662E">
      <w:pPr>
        <w:widowControl w:val="0"/>
        <w:numPr>
          <w:ilvl w:val="0"/>
          <w:numId w:val="1"/>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BA662E" w:rsidRPr="00BA662E" w:rsidRDefault="00BA662E" w:rsidP="00BA662E">
      <w:pPr>
        <w:widowControl w:val="0"/>
        <w:numPr>
          <w:ilvl w:val="0"/>
          <w:numId w:val="1"/>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BA662E" w:rsidRPr="00BA662E" w:rsidRDefault="00BA662E" w:rsidP="00BA662E">
      <w:pPr>
        <w:widowControl w:val="0"/>
        <w:numPr>
          <w:ilvl w:val="0"/>
          <w:numId w:val="1"/>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BA662E" w:rsidRPr="00BA662E" w:rsidRDefault="00BA662E" w:rsidP="00BA662E">
      <w:pPr>
        <w:widowControl w:val="0"/>
        <w:numPr>
          <w:ilvl w:val="0"/>
          <w:numId w:val="1"/>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A662E" w:rsidRPr="00BA662E" w:rsidRDefault="00BA662E" w:rsidP="00BA662E">
      <w:pPr>
        <w:widowControl w:val="0"/>
        <w:numPr>
          <w:ilvl w:val="0"/>
          <w:numId w:val="1"/>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A662E" w:rsidRPr="00BA662E" w:rsidRDefault="00BA662E" w:rsidP="00BA662E">
      <w:pPr>
        <w:widowControl w:val="0"/>
        <w:numPr>
          <w:ilvl w:val="0"/>
          <w:numId w:val="1"/>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BA662E" w:rsidRPr="00BA662E" w:rsidRDefault="00BA662E" w:rsidP="00BA662E">
      <w:pPr>
        <w:widowControl w:val="0"/>
        <w:numPr>
          <w:ilvl w:val="0"/>
          <w:numId w:val="1"/>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A662E" w:rsidRPr="00BA662E" w:rsidRDefault="00BA662E" w:rsidP="00BA662E">
      <w:pPr>
        <w:widowControl w:val="0"/>
        <w:spacing w:after="0" w:line="240" w:lineRule="auto"/>
        <w:ind w:firstLine="709"/>
        <w:jc w:val="both"/>
        <w:rPr>
          <w:rFonts w:ascii="Times New Roman" w:eastAsia="Lucida Sans Unicode" w:hAnsi="Times New Roman"/>
          <w:kern w:val="1"/>
          <w:sz w:val="24"/>
          <w:szCs w:val="24"/>
          <w:lang w:eastAsia="ru-RU"/>
        </w:rPr>
      </w:pPr>
      <w:proofErr w:type="spellStart"/>
      <w:r w:rsidRPr="00BA662E">
        <w:rPr>
          <w:rFonts w:ascii="Times New Roman" w:eastAsia="Lucida Sans Unicode" w:hAnsi="Times New Roman"/>
          <w:b/>
          <w:bCs/>
          <w:kern w:val="1"/>
          <w:sz w:val="24"/>
          <w:szCs w:val="24"/>
          <w:u w:val="single"/>
          <w:lang w:eastAsia="ru-RU"/>
        </w:rPr>
        <w:t>Метапредметные</w:t>
      </w:r>
      <w:proofErr w:type="spellEnd"/>
      <w:r w:rsidRPr="00BA662E">
        <w:rPr>
          <w:rFonts w:ascii="Times New Roman" w:eastAsia="Lucida Sans Unicode" w:hAnsi="Times New Roman"/>
          <w:b/>
          <w:bCs/>
          <w:kern w:val="1"/>
          <w:sz w:val="24"/>
          <w:szCs w:val="24"/>
          <w:u w:val="single"/>
          <w:lang w:eastAsia="ru-RU"/>
        </w:rPr>
        <w:t xml:space="preserve"> результаты изучения литературы в основной школе</w:t>
      </w:r>
      <w:r w:rsidRPr="00BA662E">
        <w:rPr>
          <w:rFonts w:ascii="Times New Roman" w:eastAsia="Lucida Sans Unicode" w:hAnsi="Times New Roman"/>
          <w:kern w:val="1"/>
          <w:sz w:val="24"/>
          <w:szCs w:val="24"/>
          <w:lang w:eastAsia="ru-RU"/>
        </w:rPr>
        <w:t>:</w:t>
      </w:r>
    </w:p>
    <w:p w:rsidR="00BA662E" w:rsidRPr="00BA662E" w:rsidRDefault="00BA662E" w:rsidP="00BA662E">
      <w:pPr>
        <w:widowControl w:val="0"/>
        <w:numPr>
          <w:ilvl w:val="0"/>
          <w:numId w:val="2"/>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w:t>
      </w:r>
      <w:r w:rsidRPr="00BA662E">
        <w:rPr>
          <w:rFonts w:ascii="Times New Roman" w:eastAsia="Lucida Sans Unicode" w:hAnsi="Times New Roman"/>
          <w:kern w:val="1"/>
          <w:sz w:val="24"/>
          <w:szCs w:val="24"/>
          <w:lang w:eastAsia="ru-RU"/>
        </w:rPr>
        <w:lastRenderedPageBreak/>
        <w:t xml:space="preserve">мотивы и интересы своей познавательной деятельности; </w:t>
      </w:r>
    </w:p>
    <w:p w:rsidR="00BA662E" w:rsidRPr="00BA662E" w:rsidRDefault="00BA662E" w:rsidP="00BA662E">
      <w:pPr>
        <w:widowControl w:val="0"/>
        <w:numPr>
          <w:ilvl w:val="0"/>
          <w:numId w:val="2"/>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A662E" w:rsidRPr="00BA662E" w:rsidRDefault="00BA662E" w:rsidP="00BA662E">
      <w:pPr>
        <w:widowControl w:val="0"/>
        <w:numPr>
          <w:ilvl w:val="0"/>
          <w:numId w:val="2"/>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BA662E" w:rsidRPr="00BA662E" w:rsidRDefault="00BA662E" w:rsidP="00BA662E">
      <w:pPr>
        <w:widowControl w:val="0"/>
        <w:numPr>
          <w:ilvl w:val="0"/>
          <w:numId w:val="2"/>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умение оценивать правильность выполнения учебной задачи,  собственные возможности её решения;</w:t>
      </w:r>
    </w:p>
    <w:p w:rsidR="00BA662E" w:rsidRPr="00BA662E" w:rsidRDefault="00BA662E" w:rsidP="00BA662E">
      <w:pPr>
        <w:widowControl w:val="0"/>
        <w:numPr>
          <w:ilvl w:val="0"/>
          <w:numId w:val="2"/>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A662E" w:rsidRPr="00BA662E" w:rsidRDefault="009E1F37" w:rsidP="00BA662E">
      <w:pPr>
        <w:widowControl w:val="0"/>
        <w:numPr>
          <w:ilvl w:val="0"/>
          <w:numId w:val="2"/>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умение определять</w:t>
      </w:r>
      <w:r w:rsidR="00BA662E" w:rsidRPr="00BA662E">
        <w:rPr>
          <w:rFonts w:ascii="Times New Roman" w:eastAsia="Lucida Sans Unicode" w:hAnsi="Times New Roman"/>
          <w:kern w:val="1"/>
          <w:sz w:val="24"/>
          <w:szCs w:val="24"/>
          <w:lang w:eastAsia="ru-RU"/>
        </w:rPr>
        <w:t xml:space="preserve"> понятия, создавать обобщения, устанавливать аналогии, </w:t>
      </w:r>
      <w:r w:rsidRPr="00BA662E">
        <w:rPr>
          <w:rFonts w:ascii="Times New Roman" w:eastAsia="Lucida Sans Unicode" w:hAnsi="Times New Roman"/>
          <w:kern w:val="1"/>
          <w:sz w:val="24"/>
          <w:szCs w:val="24"/>
          <w:lang w:eastAsia="ru-RU"/>
        </w:rPr>
        <w:t>классифицировать, самостоятельно</w:t>
      </w:r>
      <w:r w:rsidR="00BA662E" w:rsidRPr="00BA662E">
        <w:rPr>
          <w:rFonts w:ascii="Times New Roman" w:eastAsia="Lucida Sans Unicode" w:hAnsi="Times New Roman"/>
          <w:kern w:val="1"/>
          <w:sz w:val="24"/>
          <w:szCs w:val="24"/>
          <w:lang w:eastAsia="ru-RU"/>
        </w:rPr>
        <w:t xml:space="preserve"> выбирать основания и критерии для классификации, устанавливать причинно-следственные связи, </w:t>
      </w:r>
      <w:r w:rsidRPr="00BA662E">
        <w:rPr>
          <w:rFonts w:ascii="Times New Roman" w:eastAsia="Lucida Sans Unicode" w:hAnsi="Times New Roman"/>
          <w:kern w:val="1"/>
          <w:sz w:val="24"/>
          <w:szCs w:val="24"/>
          <w:lang w:eastAsia="ru-RU"/>
        </w:rPr>
        <w:t>строить логическое</w:t>
      </w:r>
      <w:r w:rsidR="00BA662E" w:rsidRPr="00BA662E">
        <w:rPr>
          <w:rFonts w:ascii="Times New Roman" w:eastAsia="Lucida Sans Unicode" w:hAnsi="Times New Roman"/>
          <w:kern w:val="1"/>
          <w:sz w:val="24"/>
          <w:szCs w:val="24"/>
          <w:lang w:eastAsia="ru-RU"/>
        </w:rPr>
        <w:t xml:space="preserve"> рассуждение, умозаключение (индуктивное, </w:t>
      </w:r>
      <w:r w:rsidRPr="00BA662E">
        <w:rPr>
          <w:rFonts w:ascii="Times New Roman" w:eastAsia="Lucida Sans Unicode" w:hAnsi="Times New Roman"/>
          <w:kern w:val="1"/>
          <w:sz w:val="24"/>
          <w:szCs w:val="24"/>
          <w:lang w:eastAsia="ru-RU"/>
        </w:rPr>
        <w:t>дедуктивное и</w:t>
      </w:r>
      <w:r w:rsidR="00BA662E" w:rsidRPr="00BA662E">
        <w:rPr>
          <w:rFonts w:ascii="Times New Roman" w:eastAsia="Lucida Sans Unicode" w:hAnsi="Times New Roman"/>
          <w:kern w:val="1"/>
          <w:sz w:val="24"/>
          <w:szCs w:val="24"/>
          <w:lang w:eastAsia="ru-RU"/>
        </w:rPr>
        <w:t xml:space="preserve"> по аналогии) и делать выводы;</w:t>
      </w:r>
    </w:p>
    <w:p w:rsidR="00BA662E" w:rsidRPr="00BA662E" w:rsidRDefault="00BA662E" w:rsidP="00BA662E">
      <w:pPr>
        <w:widowControl w:val="0"/>
        <w:numPr>
          <w:ilvl w:val="0"/>
          <w:numId w:val="2"/>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BA662E" w:rsidRPr="00BA662E" w:rsidRDefault="00BA662E" w:rsidP="00BA662E">
      <w:pPr>
        <w:widowControl w:val="0"/>
        <w:numPr>
          <w:ilvl w:val="0"/>
          <w:numId w:val="2"/>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 xml:space="preserve">смысловое чтение; </w:t>
      </w:r>
    </w:p>
    <w:p w:rsidR="00BA662E" w:rsidRPr="00BA662E" w:rsidRDefault="00BA662E" w:rsidP="00BA662E">
      <w:pPr>
        <w:widowControl w:val="0"/>
        <w:numPr>
          <w:ilvl w:val="0"/>
          <w:numId w:val="2"/>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у</w:t>
      </w:r>
      <w:r w:rsidRPr="00BA662E">
        <w:rPr>
          <w:rFonts w:ascii="Times New Roman" w:eastAsia="Lucida Sans Unicode" w:hAnsi="Times New Roman"/>
          <w:b/>
          <w:bCs/>
          <w:kern w:val="1"/>
          <w:sz w:val="24"/>
          <w:szCs w:val="24"/>
          <w:lang w:eastAsia="ru-RU"/>
        </w:rPr>
        <w:t xml:space="preserve">мение </w:t>
      </w:r>
      <w:r w:rsidRPr="00BA662E">
        <w:rPr>
          <w:rFonts w:ascii="Times New Roman" w:eastAsia="Lucida Sans Unicode" w:hAnsi="Times New Roman"/>
          <w:kern w:val="1"/>
          <w:sz w:val="24"/>
          <w:szCs w:val="24"/>
          <w:lang w:eastAsia="ru-RU"/>
        </w:rPr>
        <w:t>организовывать  учебное сотрудничество и совместную деятельность с учителем и сверстниками;   работать</w:t>
      </w:r>
      <w:r w:rsidRPr="00BA662E">
        <w:rPr>
          <w:rFonts w:ascii="Times New Roman" w:eastAsia="Lucida Sans Unicode" w:hAnsi="Times New Roman"/>
          <w:b/>
          <w:bCs/>
          <w:kern w:val="1"/>
          <w:sz w:val="24"/>
          <w:szCs w:val="24"/>
          <w:lang w:eastAsia="ru-RU"/>
        </w:rPr>
        <w:t xml:space="preserve"> индивидуально и в группе: </w:t>
      </w:r>
      <w:r w:rsidRPr="00BA662E">
        <w:rPr>
          <w:rFonts w:ascii="Times New Roman" w:eastAsia="Lucida Sans Unicode" w:hAnsi="Times New Roman"/>
          <w:kern w:val="1"/>
          <w:sz w:val="24"/>
          <w:szCs w:val="24"/>
          <w:lang w:eastAsia="ru-RU"/>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BA662E" w:rsidRPr="00BA662E" w:rsidRDefault="00BA662E" w:rsidP="00BA662E">
      <w:pPr>
        <w:widowControl w:val="0"/>
        <w:numPr>
          <w:ilvl w:val="0"/>
          <w:numId w:val="2"/>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BA662E" w:rsidRPr="00BA662E" w:rsidRDefault="00BA662E" w:rsidP="00BA662E">
      <w:pPr>
        <w:widowControl w:val="0"/>
        <w:numPr>
          <w:ilvl w:val="0"/>
          <w:numId w:val="2"/>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формирование и развитие компетентности в области использования информационно-коммуникационных технологий (далее ИКТ– компетенции);</w:t>
      </w:r>
    </w:p>
    <w:p w:rsidR="00BA662E" w:rsidRPr="00BA662E" w:rsidRDefault="00BA662E" w:rsidP="00BA662E">
      <w:pPr>
        <w:widowControl w:val="0"/>
        <w:spacing w:after="0" w:line="240" w:lineRule="auto"/>
        <w:ind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b/>
          <w:bCs/>
          <w:kern w:val="1"/>
          <w:sz w:val="24"/>
          <w:szCs w:val="24"/>
          <w:u w:val="single"/>
          <w:lang w:eastAsia="ru-RU"/>
        </w:rPr>
        <w:t>Предметные результаты по литературе выражаются в следующем:</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понимание ключевых проблем изученных произведений; русских писателей 19-20 веков, литературы народов России и зарубежной литературы;</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определять в произведении элементов сюжета, композиции, изобразительно — выразительных средств языка, понимание их роли в раскрытии идейно — 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приобщение к духовно — нравственным ценностям русской литературы и культуры, сопоставление их с духовно — нравственными ценностями других народов;</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формулирование собственного отношения к произведениям литературы, их оценке;</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собственная интерпретация (в отдельных случаях) изученных литературных произведений;</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понимание авторской позиции и своё отношение к ней;</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lastRenderedPageBreak/>
        <w:t>восприятие на слух литературных произведений разных жанров, осмысленное чтение и адекватное восприятие;</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BA662E" w:rsidRPr="00BA662E" w:rsidRDefault="00BA662E" w:rsidP="00BA662E">
      <w:pPr>
        <w:widowControl w:val="0"/>
        <w:numPr>
          <w:ilvl w:val="0"/>
          <w:numId w:val="3"/>
        </w:numPr>
        <w:spacing w:after="0" w:line="240" w:lineRule="auto"/>
        <w:ind w:left="0" w:firstLine="709"/>
        <w:jc w:val="both"/>
        <w:rPr>
          <w:rFonts w:ascii="Times New Roman" w:eastAsia="Lucida Sans Unicode" w:hAnsi="Times New Roman"/>
          <w:kern w:val="1"/>
          <w:sz w:val="24"/>
          <w:szCs w:val="24"/>
          <w:lang w:eastAsia="ru-RU"/>
        </w:rPr>
      </w:pPr>
      <w:r w:rsidRPr="00BA662E">
        <w:rPr>
          <w:rFonts w:ascii="Times New Roman" w:eastAsia="Lucida Sans Unicode" w:hAnsi="Times New Roman"/>
          <w:kern w:val="1"/>
          <w:sz w:val="24"/>
          <w:szCs w:val="24"/>
          <w:lang w:eastAsia="ru-RU"/>
        </w:rPr>
        <w:t>понимание русского слова в его эстетической функции, роли изобразительно — выразительных языковых средств в создании художественных образов литературных произведений.</w:t>
      </w:r>
    </w:p>
    <w:p w:rsidR="00BA662E" w:rsidRPr="00BA662E" w:rsidRDefault="00BA662E" w:rsidP="00BA662E">
      <w:pPr>
        <w:spacing w:after="0" w:line="240" w:lineRule="auto"/>
        <w:ind w:left="-426" w:firstLine="786"/>
        <w:rPr>
          <w:rFonts w:ascii="Times New Roman" w:eastAsia="Times New Roman" w:hAnsi="Times New Roman"/>
          <w:sz w:val="24"/>
          <w:szCs w:val="24"/>
          <w:lang w:eastAsia="ru-RU"/>
        </w:rPr>
      </w:pPr>
    </w:p>
    <w:p w:rsidR="00BA662E" w:rsidRPr="00BA662E" w:rsidRDefault="00BA662E" w:rsidP="00BA662E">
      <w:pPr>
        <w:spacing w:after="0" w:line="240" w:lineRule="auto"/>
        <w:rPr>
          <w:rFonts w:ascii="Times New Roman" w:eastAsia="Times New Roman" w:hAnsi="Times New Roman"/>
          <w:sz w:val="24"/>
          <w:szCs w:val="24"/>
          <w:lang w:eastAsia="ru-RU"/>
        </w:rPr>
      </w:pPr>
    </w:p>
    <w:p w:rsidR="00BA662E" w:rsidRDefault="00BA662E" w:rsidP="00BA662E">
      <w:pPr>
        <w:widowControl w:val="0"/>
        <w:spacing w:after="0" w:line="240" w:lineRule="auto"/>
        <w:ind w:firstLine="709"/>
        <w:jc w:val="center"/>
        <w:rPr>
          <w:rFonts w:ascii="Times New Roman" w:eastAsia="Times New Roman" w:hAnsi="Times New Roman"/>
          <w:b/>
          <w:sz w:val="24"/>
          <w:szCs w:val="24"/>
          <w:lang w:eastAsia="ru-RU"/>
        </w:rPr>
      </w:pPr>
      <w:r w:rsidRPr="00BA662E">
        <w:rPr>
          <w:rFonts w:ascii="Times New Roman" w:eastAsia="Times New Roman" w:hAnsi="Times New Roman"/>
          <w:b/>
          <w:sz w:val="24"/>
          <w:szCs w:val="24"/>
          <w:lang w:eastAsia="ru-RU"/>
        </w:rPr>
        <w:t>Содержание учебного предмета</w:t>
      </w:r>
    </w:p>
    <w:p w:rsidR="00BA662E" w:rsidRPr="00BA662E" w:rsidRDefault="00BA662E" w:rsidP="00BA662E">
      <w:pPr>
        <w:widowControl w:val="0"/>
        <w:spacing w:after="0" w:line="240" w:lineRule="auto"/>
        <w:ind w:firstLine="709"/>
        <w:jc w:val="center"/>
        <w:rPr>
          <w:rFonts w:ascii="Times New Roman" w:eastAsia="Times New Roman" w:hAnsi="Times New Roman"/>
          <w:b/>
          <w:sz w:val="24"/>
          <w:szCs w:val="24"/>
          <w:lang w:eastAsia="ru-RU"/>
        </w:rPr>
      </w:pP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 xml:space="preserve">Введение. </w:t>
      </w:r>
      <w:r w:rsidRPr="00BA662E">
        <w:rPr>
          <w:rFonts w:ascii="Times New Roman" w:eastAsia="Times New Roman" w:hAnsi="Times New Roman"/>
          <w:sz w:val="24"/>
          <w:szCs w:val="24"/>
          <w:lang w:eastAsia="ru-RU"/>
        </w:rPr>
        <w:t>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 xml:space="preserve">Литература начала XX века. </w:t>
      </w:r>
      <w:r w:rsidRPr="00BA662E">
        <w:rPr>
          <w:rFonts w:ascii="Times New Roman" w:eastAsia="Times New Roman" w:hAnsi="Times New Roman"/>
          <w:sz w:val="24"/>
          <w:szCs w:val="24"/>
          <w:lang w:eastAsia="ru-RU"/>
        </w:rPr>
        <w:t>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Писатели-реалисты начала XX века. Иван Алексеевич Бунин</w:t>
      </w:r>
      <w:r w:rsidRPr="00BA662E">
        <w:rPr>
          <w:rFonts w:ascii="Times New Roman" w:eastAsia="Times New Roman" w:hAnsi="Times New Roman"/>
          <w:sz w:val="24"/>
          <w:szCs w:val="24"/>
          <w:lang w:eastAsia="ru-RU"/>
        </w:rPr>
        <w:t>. Жизнь и творчество. (Обзор.) Стихотворения: «Крещенская ночь», «Последний шмель», «Одиночество»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Рассказы: «Господин из Сан-Франциско», «Чистый понедельник», «Солнечный удар». Своеобразие лирического повествования в прозе И. А. Бунина. Мотив увядания и запустения дворянских гнезд. «Антоновские яблоки».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Психологизм пейзажа в художественной литературе. Рассказ (углубление представлений).</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sz w:val="24"/>
          <w:szCs w:val="24"/>
          <w:lang w:eastAsia="ru-RU"/>
        </w:rPr>
        <w:t> </w:t>
      </w:r>
      <w:r w:rsidRPr="00BA662E">
        <w:rPr>
          <w:rFonts w:ascii="Times New Roman" w:eastAsia="Times New Roman" w:hAnsi="Times New Roman"/>
          <w:b/>
          <w:sz w:val="24"/>
          <w:szCs w:val="24"/>
          <w:lang w:eastAsia="ru-RU"/>
        </w:rPr>
        <w:t>Александр Иванович Куприн</w:t>
      </w:r>
      <w:r w:rsidRPr="00BA662E">
        <w:rPr>
          <w:rFonts w:ascii="Times New Roman" w:eastAsia="Times New Roman" w:hAnsi="Times New Roman"/>
          <w:sz w:val="24"/>
          <w:szCs w:val="24"/>
          <w:lang w:eastAsia="ru-RU"/>
        </w:rPr>
        <w:t xml:space="preserve">. Жизнь и творчество. (Обзор.) Повести «Поединок», «Олеся», рассказ «Гранатовый браслет» (одно из произведений по выбору). По 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w:t>
      </w:r>
      <w:r w:rsidRPr="00BA662E">
        <w:rPr>
          <w:rFonts w:ascii="Times New Roman" w:eastAsia="Times New Roman" w:hAnsi="Times New Roman"/>
          <w:sz w:val="24"/>
          <w:szCs w:val="24"/>
          <w:lang w:eastAsia="ru-RU"/>
        </w:rPr>
        <w:lastRenderedPageBreak/>
        <w:t xml:space="preserve">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w:t>
      </w:r>
      <w:proofErr w:type="spellStart"/>
      <w:r w:rsidRPr="00BA662E">
        <w:rPr>
          <w:rFonts w:ascii="Times New Roman" w:eastAsia="Times New Roman" w:hAnsi="Times New Roman"/>
          <w:sz w:val="24"/>
          <w:szCs w:val="24"/>
          <w:lang w:eastAsia="ru-RU"/>
        </w:rPr>
        <w:t>Желткова</w:t>
      </w:r>
      <w:proofErr w:type="spellEnd"/>
      <w:r w:rsidRPr="00BA662E">
        <w:rPr>
          <w:rFonts w:ascii="Times New Roman" w:eastAsia="Times New Roman" w:hAnsi="Times New Roman"/>
          <w:sz w:val="24"/>
          <w:szCs w:val="24"/>
          <w:lang w:eastAsia="ru-RU"/>
        </w:rPr>
        <w:t xml:space="preserve">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 xml:space="preserve">Теория литературы. </w:t>
      </w:r>
      <w:r w:rsidRPr="00BA662E">
        <w:rPr>
          <w:rFonts w:ascii="Times New Roman" w:eastAsia="Times New Roman" w:hAnsi="Times New Roman"/>
          <w:sz w:val="24"/>
          <w:szCs w:val="24"/>
          <w:lang w:eastAsia="ru-RU"/>
        </w:rPr>
        <w:t>Сюжет и фабула эпического произведения (углубление представлений).</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Максим Горький</w:t>
      </w:r>
      <w:r w:rsidRPr="00BA662E">
        <w:rPr>
          <w:rFonts w:ascii="Times New Roman" w:eastAsia="Times New Roman" w:hAnsi="Times New Roman"/>
          <w:sz w:val="24"/>
          <w:szCs w:val="24"/>
          <w:lang w:eastAsia="ru-RU"/>
        </w:rPr>
        <w:t xml:space="preserve">. Жизнь и творчество. (Обзор.) Рассказ «Старуха </w:t>
      </w:r>
      <w:proofErr w:type="spellStart"/>
      <w:r w:rsidRPr="00BA662E">
        <w:rPr>
          <w:rFonts w:ascii="Times New Roman" w:eastAsia="Times New Roman" w:hAnsi="Times New Roman"/>
          <w:sz w:val="24"/>
          <w:szCs w:val="24"/>
          <w:lang w:eastAsia="ru-RU"/>
        </w:rPr>
        <w:t>Изергиль</w:t>
      </w:r>
      <w:proofErr w:type="spellEnd"/>
      <w:r w:rsidRPr="00BA662E">
        <w:rPr>
          <w:rFonts w:ascii="Times New Roman" w:eastAsia="Times New Roman" w:hAnsi="Times New Roman"/>
          <w:sz w:val="24"/>
          <w:szCs w:val="24"/>
          <w:lang w:eastAsia="ru-RU"/>
        </w:rPr>
        <w:t xml:space="preserve">». Романтический пафос и суровая правда рассказов М. Горького. </w:t>
      </w:r>
      <w:proofErr w:type="gramStart"/>
      <w:r w:rsidRPr="00BA662E">
        <w:rPr>
          <w:rFonts w:ascii="Times New Roman" w:eastAsia="Times New Roman" w:hAnsi="Times New Roman"/>
          <w:sz w:val="24"/>
          <w:szCs w:val="24"/>
          <w:lang w:eastAsia="ru-RU"/>
        </w:rPr>
        <w:t>Народно-поэтические</w:t>
      </w:r>
      <w:proofErr w:type="gramEnd"/>
      <w:r w:rsidRPr="00BA662E">
        <w:rPr>
          <w:rFonts w:ascii="Times New Roman" w:eastAsia="Times New Roman" w:hAnsi="Times New Roman"/>
          <w:sz w:val="24"/>
          <w:szCs w:val="24"/>
          <w:lang w:eastAsia="ru-RU"/>
        </w:rPr>
        <w:t xml:space="preserve"> истоки романтической прозы писателя. Проблема героя в рассказах Горького. Смысл противопоставления Данко и </w:t>
      </w:r>
      <w:proofErr w:type="spellStart"/>
      <w:r w:rsidRPr="00BA662E">
        <w:rPr>
          <w:rFonts w:ascii="Times New Roman" w:eastAsia="Times New Roman" w:hAnsi="Times New Roman"/>
          <w:sz w:val="24"/>
          <w:szCs w:val="24"/>
          <w:lang w:eastAsia="ru-RU"/>
        </w:rPr>
        <w:t>Ларры</w:t>
      </w:r>
      <w:proofErr w:type="spellEnd"/>
      <w:r w:rsidRPr="00BA662E">
        <w:rPr>
          <w:rFonts w:ascii="Times New Roman" w:eastAsia="Times New Roman" w:hAnsi="Times New Roman"/>
          <w:sz w:val="24"/>
          <w:szCs w:val="24"/>
          <w:lang w:eastAsia="ru-RU"/>
        </w:rPr>
        <w:t xml:space="preserve">. Особенности композиции рассказа «Старуха </w:t>
      </w:r>
      <w:proofErr w:type="spellStart"/>
      <w:r w:rsidRPr="00BA662E">
        <w:rPr>
          <w:rFonts w:ascii="Times New Roman" w:eastAsia="Times New Roman" w:hAnsi="Times New Roman"/>
          <w:sz w:val="24"/>
          <w:szCs w:val="24"/>
          <w:lang w:eastAsia="ru-RU"/>
        </w:rPr>
        <w:t>Изергиль</w:t>
      </w:r>
      <w:proofErr w:type="spellEnd"/>
      <w:r w:rsidRPr="00BA662E">
        <w:rPr>
          <w:rFonts w:ascii="Times New Roman" w:eastAsia="Times New Roman" w:hAnsi="Times New Roman"/>
          <w:sz w:val="24"/>
          <w:szCs w:val="24"/>
          <w:lang w:eastAsia="ru-RU"/>
        </w:rPr>
        <w:t>». «На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Социально-философская драма как жанр драматургии (начальные представления).</w:t>
      </w:r>
    </w:p>
    <w:p w:rsidR="00BA662E" w:rsidRPr="00BA662E" w:rsidRDefault="00BA662E" w:rsidP="00BA662E">
      <w:pPr>
        <w:widowControl w:val="0"/>
        <w:spacing w:after="0" w:line="240" w:lineRule="auto"/>
        <w:ind w:firstLine="709"/>
        <w:jc w:val="both"/>
        <w:rPr>
          <w:rFonts w:ascii="Times New Roman" w:eastAsia="Times New Roman" w:hAnsi="Times New Roman"/>
          <w:b/>
          <w:sz w:val="24"/>
          <w:szCs w:val="24"/>
          <w:lang w:eastAsia="ru-RU"/>
        </w:rPr>
      </w:pPr>
      <w:r w:rsidRPr="00BA662E">
        <w:rPr>
          <w:rFonts w:ascii="Times New Roman" w:eastAsia="Times New Roman" w:hAnsi="Times New Roman"/>
          <w:b/>
          <w:sz w:val="24"/>
          <w:szCs w:val="24"/>
          <w:lang w:eastAsia="ru-RU"/>
        </w:rPr>
        <w:t xml:space="preserve">Серебряный век русской поэзии. </w:t>
      </w:r>
      <w:r w:rsidRPr="00BA662E">
        <w:rPr>
          <w:rFonts w:ascii="Times New Roman" w:eastAsia="Times New Roman" w:hAnsi="Times New Roman"/>
          <w:sz w:val="24"/>
          <w:szCs w:val="24"/>
          <w:lang w:eastAsia="ru-RU"/>
        </w:rPr>
        <w:t xml:space="preserve"> </w:t>
      </w:r>
      <w:r w:rsidRPr="00BA662E">
        <w:rPr>
          <w:rFonts w:ascii="Times New Roman" w:eastAsia="Times New Roman" w:hAnsi="Times New Roman"/>
          <w:b/>
          <w:sz w:val="24"/>
          <w:szCs w:val="24"/>
          <w:lang w:eastAsia="ru-RU"/>
        </w:rPr>
        <w:t>Символизм</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sz w:val="24"/>
          <w:szCs w:val="24"/>
          <w:lang w:eastAsia="ru-RU"/>
        </w:rPr>
        <w:t>«Старшие символисты»: Н. Минский, Д. Мережковский, 3. Гиппиус, В. Брюсов, К. Бальмонт, Ф. Соло губ. «</w:t>
      </w:r>
      <w:proofErr w:type="spellStart"/>
      <w:r w:rsidRPr="00BA662E">
        <w:rPr>
          <w:rFonts w:ascii="Times New Roman" w:eastAsia="Times New Roman" w:hAnsi="Times New Roman"/>
          <w:sz w:val="24"/>
          <w:szCs w:val="24"/>
          <w:lang w:eastAsia="ru-RU"/>
        </w:rPr>
        <w:t>Младосимволисты</w:t>
      </w:r>
      <w:proofErr w:type="spellEnd"/>
      <w:r w:rsidRPr="00BA662E">
        <w:rPr>
          <w:rFonts w:ascii="Times New Roman" w:eastAsia="Times New Roman" w:hAnsi="Times New Roman"/>
          <w:sz w:val="24"/>
          <w:szCs w:val="24"/>
          <w:lang w:eastAsia="ru-RU"/>
        </w:rPr>
        <w:t xml:space="preserve">»: А. Белый, А. Блок, </w:t>
      </w:r>
      <w:proofErr w:type="spellStart"/>
      <w:r w:rsidRPr="00BA662E">
        <w:rPr>
          <w:rFonts w:ascii="Times New Roman" w:eastAsia="Times New Roman" w:hAnsi="Times New Roman"/>
          <w:sz w:val="24"/>
          <w:szCs w:val="24"/>
          <w:lang w:eastAsia="ru-RU"/>
        </w:rPr>
        <w:t>Вяч</w:t>
      </w:r>
      <w:proofErr w:type="spellEnd"/>
      <w:r w:rsidRPr="00BA662E">
        <w:rPr>
          <w:rFonts w:ascii="Times New Roman" w:eastAsia="Times New Roman" w:hAnsi="Times New Roman"/>
          <w:sz w:val="24"/>
          <w:szCs w:val="24"/>
          <w:lang w:eastAsia="ru-RU"/>
        </w:rPr>
        <w:t>. Иванов. Влияние западноевропейской философии и поэзии на творчество русских символистов. Истоки русского символизма.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Валерий Яковлевич Брюсов</w:t>
      </w:r>
      <w:r w:rsidRPr="00BA662E">
        <w:rPr>
          <w:rFonts w:ascii="Times New Roman" w:eastAsia="Times New Roman" w:hAnsi="Times New Roman"/>
          <w:sz w:val="24"/>
          <w:szCs w:val="24"/>
          <w:lang w:eastAsia="ru-RU"/>
        </w:rPr>
        <w:t>. Слово о поэте. Стихотворения: «Творчество», «Юному поэту», «Каменщик», «Грядущие гунны».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Константин Дмитриевич Бальмонт</w:t>
      </w:r>
      <w:r w:rsidRPr="00BA662E">
        <w:rPr>
          <w:rFonts w:ascii="Times New Roman" w:eastAsia="Times New Roman" w:hAnsi="Times New Roman"/>
          <w:sz w:val="24"/>
          <w:szCs w:val="24"/>
          <w:lang w:eastAsia="ru-RU"/>
        </w:rPr>
        <w:t>. Слово о поэте. Стихотворения (три стихотворения по выбору учителя и учащихся). Шумный успех ранних книг К. Бальмонта: «Будем как солнце»,  «Только любовь»,  «</w:t>
      </w:r>
      <w:proofErr w:type="spellStart"/>
      <w:r w:rsidRPr="00BA662E">
        <w:rPr>
          <w:rFonts w:ascii="Times New Roman" w:eastAsia="Times New Roman" w:hAnsi="Times New Roman"/>
          <w:sz w:val="24"/>
          <w:szCs w:val="24"/>
          <w:lang w:eastAsia="ru-RU"/>
        </w:rPr>
        <w:t>Семицветник</w:t>
      </w:r>
      <w:proofErr w:type="spellEnd"/>
      <w:r w:rsidRPr="00BA662E">
        <w:rPr>
          <w:rFonts w:ascii="Times New Roman" w:eastAsia="Times New Roman" w:hAnsi="Times New Roman"/>
          <w:sz w:val="24"/>
          <w:szCs w:val="24"/>
          <w:lang w:eastAsia="ru-RU"/>
        </w:rPr>
        <w:t xml:space="preserve">». Поэзия как выразительница «говора стихий». </w:t>
      </w:r>
      <w:proofErr w:type="spellStart"/>
      <w:r w:rsidRPr="00BA662E">
        <w:rPr>
          <w:rFonts w:ascii="Times New Roman" w:eastAsia="Times New Roman" w:hAnsi="Times New Roman"/>
          <w:sz w:val="24"/>
          <w:szCs w:val="24"/>
          <w:lang w:eastAsia="ru-RU"/>
        </w:rPr>
        <w:t>Цветопись</w:t>
      </w:r>
      <w:proofErr w:type="spellEnd"/>
      <w:r w:rsidRPr="00BA662E">
        <w:rPr>
          <w:rFonts w:ascii="Times New Roman" w:eastAsia="Times New Roman" w:hAnsi="Times New Roman"/>
          <w:sz w:val="24"/>
          <w:szCs w:val="24"/>
          <w:lang w:eastAsia="ru-RU"/>
        </w:rPr>
        <w:t xml:space="preserve"> и звукопись поэзии Бальмонта. Интерес к древнеславянскому фольклору («Злые чары», «Жар-птица»). Тема России в эмигрантской лирике Бальмонта.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Андрей Белый</w:t>
      </w:r>
      <w:r w:rsidRPr="00BA662E">
        <w:rPr>
          <w:rFonts w:ascii="Times New Roman" w:eastAsia="Times New Roman" w:hAnsi="Times New Roman"/>
          <w:sz w:val="24"/>
          <w:szCs w:val="24"/>
          <w:lang w:eastAsia="ru-RU"/>
        </w:rPr>
        <w:t xml:space="preserve"> (Б. Н. Бугаев). Слово о поэте. Стихотворения (три стихотворения по выбору учителя и учащихся). Влияние философии Вл. Соловьева на миро воззрение А. Белого. Ликующее мироощущение (сбор ник «Золото в лазури»). Резкая смена ощущения мира художником (сборник «Пепел»). Философские раздумья поэта (сборник «Урна»).</w:t>
      </w:r>
    </w:p>
    <w:p w:rsidR="00BA662E" w:rsidRPr="00BA662E" w:rsidRDefault="00BA662E" w:rsidP="00BA662E">
      <w:pPr>
        <w:widowControl w:val="0"/>
        <w:spacing w:after="0" w:line="240" w:lineRule="auto"/>
        <w:ind w:firstLine="709"/>
        <w:jc w:val="both"/>
        <w:rPr>
          <w:rFonts w:ascii="Times New Roman" w:eastAsia="Times New Roman" w:hAnsi="Times New Roman"/>
          <w:b/>
          <w:sz w:val="24"/>
          <w:szCs w:val="24"/>
          <w:lang w:eastAsia="ru-RU"/>
        </w:rPr>
      </w:pPr>
      <w:r w:rsidRPr="00BA662E">
        <w:rPr>
          <w:rFonts w:ascii="Times New Roman" w:eastAsia="Times New Roman" w:hAnsi="Times New Roman"/>
          <w:b/>
          <w:sz w:val="24"/>
          <w:szCs w:val="24"/>
          <w:lang w:eastAsia="ru-RU"/>
        </w:rPr>
        <w:t>Акмеизм</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sz w:val="24"/>
          <w:szCs w:val="24"/>
          <w:lang w:eastAsia="ru-RU"/>
        </w:rPr>
        <w:t>Статья Н. Гумилева «Наследие символизма и акмеизм»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Николай Степанович Гумилев.</w:t>
      </w:r>
      <w:r w:rsidRPr="00BA662E">
        <w:rPr>
          <w:rFonts w:ascii="Times New Roman" w:eastAsia="Times New Roman" w:hAnsi="Times New Roman"/>
          <w:sz w:val="24"/>
          <w:szCs w:val="24"/>
          <w:lang w:eastAsia="ru-RU"/>
        </w:rPr>
        <w:t xml:space="preserve"> Слово о поэте. Стихотворения: «Жираф», «Озеро Чад», «Старый Конквистадор», цикл «Капитаны», «Волшебная скрипка», «Заблудившийся трамвай»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 xml:space="preserve">Футуризм. </w:t>
      </w:r>
      <w:r w:rsidRPr="00BA662E">
        <w:rPr>
          <w:rFonts w:ascii="Times New Roman" w:eastAsia="Times New Roman" w:hAnsi="Times New Roman"/>
          <w:sz w:val="24"/>
          <w:szCs w:val="24"/>
          <w:lang w:eastAsia="ru-RU"/>
        </w:rPr>
        <w:t>Манифесты футуризма. Отрицание литературных традиций, абсолютизация самоценного, «</w:t>
      </w:r>
      <w:proofErr w:type="spellStart"/>
      <w:r w:rsidRPr="00BA662E">
        <w:rPr>
          <w:rFonts w:ascii="Times New Roman" w:eastAsia="Times New Roman" w:hAnsi="Times New Roman"/>
          <w:sz w:val="24"/>
          <w:szCs w:val="24"/>
          <w:lang w:eastAsia="ru-RU"/>
        </w:rPr>
        <w:t>самовитого</w:t>
      </w:r>
      <w:proofErr w:type="spellEnd"/>
      <w:r w:rsidRPr="00BA662E">
        <w:rPr>
          <w:rFonts w:ascii="Times New Roman" w:eastAsia="Times New Roman" w:hAnsi="Times New Roman"/>
          <w:sz w:val="24"/>
          <w:szCs w:val="24"/>
          <w:lang w:eastAsia="ru-RU"/>
        </w:rPr>
        <w:t xml:space="preserve">» слова. Урбанизм поэзии </w:t>
      </w:r>
      <w:proofErr w:type="spellStart"/>
      <w:r w:rsidRPr="00BA662E">
        <w:rPr>
          <w:rFonts w:ascii="Times New Roman" w:eastAsia="Times New Roman" w:hAnsi="Times New Roman"/>
          <w:sz w:val="24"/>
          <w:szCs w:val="24"/>
          <w:lang w:eastAsia="ru-RU"/>
        </w:rPr>
        <w:t>будетлян</w:t>
      </w:r>
      <w:proofErr w:type="spellEnd"/>
      <w:r w:rsidRPr="00BA662E">
        <w:rPr>
          <w:rFonts w:ascii="Times New Roman" w:eastAsia="Times New Roman" w:hAnsi="Times New Roman"/>
          <w:sz w:val="24"/>
          <w:szCs w:val="24"/>
          <w:lang w:eastAsia="ru-RU"/>
        </w:rPr>
        <w:t xml:space="preserve">. Группы </w:t>
      </w:r>
      <w:r w:rsidRPr="00BA662E">
        <w:rPr>
          <w:rFonts w:ascii="Times New Roman" w:eastAsia="Times New Roman" w:hAnsi="Times New Roman"/>
          <w:sz w:val="24"/>
          <w:szCs w:val="24"/>
          <w:lang w:eastAsia="ru-RU"/>
        </w:rPr>
        <w:lastRenderedPageBreak/>
        <w:t xml:space="preserve">футуристов: эгофутуристы (Игорь Северянин и др.), </w:t>
      </w:r>
      <w:proofErr w:type="spellStart"/>
      <w:r w:rsidRPr="00BA662E">
        <w:rPr>
          <w:rFonts w:ascii="Times New Roman" w:eastAsia="Times New Roman" w:hAnsi="Times New Roman"/>
          <w:sz w:val="24"/>
          <w:szCs w:val="24"/>
          <w:lang w:eastAsia="ru-RU"/>
        </w:rPr>
        <w:t>кубофутуристы</w:t>
      </w:r>
      <w:proofErr w:type="spellEnd"/>
      <w:r w:rsidRPr="00BA662E">
        <w:rPr>
          <w:rFonts w:ascii="Times New Roman" w:eastAsia="Times New Roman" w:hAnsi="Times New Roman"/>
          <w:sz w:val="24"/>
          <w:szCs w:val="24"/>
          <w:lang w:eastAsia="ru-RU"/>
        </w:rPr>
        <w:t xml:space="preserve"> (В. Маяковский, Д. </w:t>
      </w:r>
      <w:proofErr w:type="spellStart"/>
      <w:r w:rsidRPr="00BA662E">
        <w:rPr>
          <w:rFonts w:ascii="Times New Roman" w:eastAsia="Times New Roman" w:hAnsi="Times New Roman"/>
          <w:sz w:val="24"/>
          <w:szCs w:val="24"/>
          <w:lang w:eastAsia="ru-RU"/>
        </w:rPr>
        <w:t>Бурлюк</w:t>
      </w:r>
      <w:proofErr w:type="spellEnd"/>
      <w:r w:rsidRPr="00BA662E">
        <w:rPr>
          <w:rFonts w:ascii="Times New Roman" w:eastAsia="Times New Roman" w:hAnsi="Times New Roman"/>
          <w:sz w:val="24"/>
          <w:szCs w:val="24"/>
          <w:lang w:eastAsia="ru-RU"/>
        </w:rPr>
        <w:t>, В. Хлебников, Вас. Каменский), «Центрифуга» (Б. Пастернак, Н. Асеев и др.). Западноевропейский и русский футуризм. Преодоление футуризма крупнейшими его представителями.</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Игорь Северянин</w:t>
      </w:r>
      <w:r w:rsidRPr="00BA662E">
        <w:rPr>
          <w:rFonts w:ascii="Times New Roman" w:eastAsia="Times New Roman" w:hAnsi="Times New Roman"/>
          <w:sz w:val="24"/>
          <w:szCs w:val="24"/>
          <w:lang w:eastAsia="ru-RU"/>
        </w:rPr>
        <w:t xml:space="preserve"> (И. В. Лотарев). Стихотворения из сборников: «Громокипящий кубок», «Ананасы в шампанском», «Романтические розы», «Медальоны» (три стихотворения по выбору учи 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xml:space="preserve"> Символизм. Акмеизм. Футуризм (начальные представления). Изобразительно-выразительные средства художественной литературы: тропы, синтаксические фигуры, звукопись (углубление и закрепление представлений).</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Александр Александрович Блок</w:t>
      </w:r>
      <w:r w:rsidRPr="00BA662E">
        <w:rPr>
          <w:rFonts w:ascii="Times New Roman" w:eastAsia="Times New Roman" w:hAnsi="Times New Roman"/>
          <w:sz w:val="24"/>
          <w:szCs w:val="24"/>
          <w:lang w:eastAsia="ru-RU"/>
        </w:rPr>
        <w:t>. Жизнь и творчество. (Обзор.)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 «Вхожу я в темные храмы...», «Фабрика», «Когда вы стоите на моем пути...». (Возможен выбор других стихотворений). Литературные и философские пристрастия юного поэта. Влияние Жуковского, Фета, Полонского, философии Вл.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Поэма «Двенадцать».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xml:space="preserve"> Лирический цикл (стихотворений). Верлибр (свободный стих). Авторская позиция и способы ее выражения в произведении (развитие представлений).</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proofErr w:type="spellStart"/>
      <w:r w:rsidRPr="00BA662E">
        <w:rPr>
          <w:rFonts w:ascii="Times New Roman" w:eastAsia="Times New Roman" w:hAnsi="Times New Roman"/>
          <w:b/>
          <w:sz w:val="24"/>
          <w:szCs w:val="24"/>
          <w:lang w:eastAsia="ru-RU"/>
        </w:rPr>
        <w:t>Новокрестьянская</w:t>
      </w:r>
      <w:proofErr w:type="spellEnd"/>
      <w:r w:rsidRPr="00BA662E">
        <w:rPr>
          <w:rFonts w:ascii="Times New Roman" w:eastAsia="Times New Roman" w:hAnsi="Times New Roman"/>
          <w:b/>
          <w:sz w:val="24"/>
          <w:szCs w:val="24"/>
          <w:lang w:eastAsia="ru-RU"/>
        </w:rPr>
        <w:t xml:space="preserve"> поэзия</w:t>
      </w:r>
      <w:r w:rsidRPr="00BA662E">
        <w:rPr>
          <w:rFonts w:ascii="Times New Roman" w:eastAsia="Times New Roman" w:hAnsi="Times New Roman"/>
          <w:sz w:val="24"/>
          <w:szCs w:val="24"/>
          <w:lang w:eastAsia="ru-RU"/>
        </w:rPr>
        <w:t xml:space="preserve"> (Обзор). </w:t>
      </w:r>
      <w:r w:rsidRPr="00BA662E">
        <w:rPr>
          <w:rFonts w:ascii="Times New Roman" w:eastAsia="Times New Roman" w:hAnsi="Times New Roman"/>
          <w:b/>
          <w:sz w:val="24"/>
          <w:szCs w:val="24"/>
          <w:lang w:eastAsia="ru-RU"/>
        </w:rPr>
        <w:t>Николай Алексеевич Клюев</w:t>
      </w:r>
      <w:r w:rsidRPr="00BA662E">
        <w:rPr>
          <w:rFonts w:ascii="Times New Roman" w:eastAsia="Times New Roman" w:hAnsi="Times New Roman"/>
          <w:sz w:val="24"/>
          <w:szCs w:val="24"/>
          <w:lang w:eastAsia="ru-RU"/>
        </w:rPr>
        <w:t xml:space="preserve">. Жизнь и творчество. (Обзор.) Стихотворения: «Рождество избы», «Вы обещали нам сады...», «Я посвященный от народа...». (Возможен выбор трех других стихотворений.) Духовные и поэтические истоки </w:t>
      </w:r>
      <w:proofErr w:type="spellStart"/>
      <w:r w:rsidRPr="00BA662E">
        <w:rPr>
          <w:rFonts w:ascii="Times New Roman" w:eastAsia="Times New Roman" w:hAnsi="Times New Roman"/>
          <w:sz w:val="24"/>
          <w:szCs w:val="24"/>
          <w:lang w:eastAsia="ru-RU"/>
        </w:rPr>
        <w:t>новокрестьянской</w:t>
      </w:r>
      <w:proofErr w:type="spellEnd"/>
      <w:r w:rsidRPr="00BA662E">
        <w:rPr>
          <w:rFonts w:ascii="Times New Roman" w:eastAsia="Times New Roman" w:hAnsi="Times New Roman"/>
          <w:sz w:val="24"/>
          <w:szCs w:val="24"/>
          <w:lang w:eastAsia="ru-RU"/>
        </w:rPr>
        <w:t xml:space="preserve"> поэзии: русский фольклор, древнерусская книжность, традиции Кольцова, Никитина, </w:t>
      </w:r>
      <w:proofErr w:type="spellStart"/>
      <w:r w:rsidRPr="00BA662E">
        <w:rPr>
          <w:rFonts w:ascii="Times New Roman" w:eastAsia="Times New Roman" w:hAnsi="Times New Roman"/>
          <w:sz w:val="24"/>
          <w:szCs w:val="24"/>
          <w:lang w:eastAsia="ru-RU"/>
        </w:rPr>
        <w:t>Майкова</w:t>
      </w:r>
      <w:proofErr w:type="spellEnd"/>
      <w:r w:rsidRPr="00BA662E">
        <w:rPr>
          <w:rFonts w:ascii="Times New Roman" w:eastAsia="Times New Roman" w:hAnsi="Times New Roman"/>
          <w:sz w:val="24"/>
          <w:szCs w:val="24"/>
          <w:lang w:eastAsia="ru-RU"/>
        </w:rPr>
        <w:t xml:space="preserve">, </w:t>
      </w:r>
      <w:proofErr w:type="spellStart"/>
      <w:r w:rsidRPr="00BA662E">
        <w:rPr>
          <w:rFonts w:ascii="Times New Roman" w:eastAsia="Times New Roman" w:hAnsi="Times New Roman"/>
          <w:sz w:val="24"/>
          <w:szCs w:val="24"/>
          <w:lang w:eastAsia="ru-RU"/>
        </w:rPr>
        <w:t>Мея</w:t>
      </w:r>
      <w:proofErr w:type="spellEnd"/>
      <w:r w:rsidRPr="00BA662E">
        <w:rPr>
          <w:rFonts w:ascii="Times New Roman" w:eastAsia="Times New Roman" w:hAnsi="Times New Roman"/>
          <w:sz w:val="24"/>
          <w:szCs w:val="24"/>
          <w:lang w:eastAsia="ru-RU"/>
        </w:rPr>
        <w:t xml:space="preserve"> и др. Интерес к художественному богатству славянского фольклора. Клюев и Блок. Клюев и Есенин. Полемика </w:t>
      </w:r>
      <w:proofErr w:type="spellStart"/>
      <w:r w:rsidRPr="00BA662E">
        <w:rPr>
          <w:rFonts w:ascii="Times New Roman" w:eastAsia="Times New Roman" w:hAnsi="Times New Roman"/>
          <w:sz w:val="24"/>
          <w:szCs w:val="24"/>
          <w:lang w:eastAsia="ru-RU"/>
        </w:rPr>
        <w:t>новокрестьянских</w:t>
      </w:r>
      <w:proofErr w:type="spellEnd"/>
      <w:r w:rsidRPr="00BA662E">
        <w:rPr>
          <w:rFonts w:ascii="Times New Roman" w:eastAsia="Times New Roman" w:hAnsi="Times New Roman"/>
          <w:sz w:val="24"/>
          <w:szCs w:val="24"/>
          <w:lang w:eastAsia="ru-RU"/>
        </w:rPr>
        <w:t xml:space="preserve"> поэтов с пролетарской поэзией. Художественные и идейно-нравственные аспекты этой полемики.</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Сергей Александрович Есенин</w:t>
      </w:r>
      <w:r w:rsidRPr="00BA662E">
        <w:rPr>
          <w:rFonts w:ascii="Times New Roman" w:eastAsia="Times New Roman" w:hAnsi="Times New Roman"/>
          <w:sz w:val="24"/>
          <w:szCs w:val="24"/>
          <w:lang w:eastAsia="ru-RU"/>
        </w:rPr>
        <w:t xml:space="preserve">. 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w:t>
      </w:r>
      <w:proofErr w:type="gramStart"/>
      <w:r w:rsidRPr="00BA662E">
        <w:rPr>
          <w:rFonts w:ascii="Times New Roman" w:eastAsia="Times New Roman" w:hAnsi="Times New Roman"/>
          <w:sz w:val="24"/>
          <w:szCs w:val="24"/>
          <w:lang w:eastAsia="ru-RU"/>
        </w:rPr>
        <w:t>Народно-поэтические</w:t>
      </w:r>
      <w:proofErr w:type="gramEnd"/>
      <w:r w:rsidRPr="00BA662E">
        <w:rPr>
          <w:rFonts w:ascii="Times New Roman" w:eastAsia="Times New Roman" w:hAnsi="Times New Roman"/>
          <w:sz w:val="24"/>
          <w:szCs w:val="24"/>
          <w:lang w:eastAsia="ru-RU"/>
        </w:rPr>
        <w:t xml:space="preserve">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rsidRPr="00BA662E">
        <w:rPr>
          <w:rFonts w:ascii="Times New Roman" w:eastAsia="Times New Roman" w:hAnsi="Times New Roman"/>
          <w:sz w:val="24"/>
          <w:szCs w:val="24"/>
          <w:lang w:eastAsia="ru-RU"/>
        </w:rPr>
        <w:t>Исповедальность</w:t>
      </w:r>
      <w:proofErr w:type="spellEnd"/>
      <w:r w:rsidRPr="00BA662E">
        <w:rPr>
          <w:rFonts w:ascii="Times New Roman" w:eastAsia="Times New Roman" w:hAnsi="Times New Roman"/>
          <w:sz w:val="24"/>
          <w:szCs w:val="24"/>
          <w:lang w:eastAsia="ru-RU"/>
        </w:rPr>
        <w:t xml:space="preserve"> стихотворных посланий родным и любимым  людям. Есенин и имажинизм. Богатство поэтического языка. </w:t>
      </w:r>
      <w:proofErr w:type="spellStart"/>
      <w:r w:rsidRPr="00BA662E">
        <w:rPr>
          <w:rFonts w:ascii="Times New Roman" w:eastAsia="Times New Roman" w:hAnsi="Times New Roman"/>
          <w:sz w:val="24"/>
          <w:szCs w:val="24"/>
          <w:lang w:eastAsia="ru-RU"/>
        </w:rPr>
        <w:t>Цветопись</w:t>
      </w:r>
      <w:proofErr w:type="spellEnd"/>
      <w:r w:rsidRPr="00BA662E">
        <w:rPr>
          <w:rFonts w:ascii="Times New Roman" w:eastAsia="Times New Roman" w:hAnsi="Times New Roman"/>
          <w:sz w:val="24"/>
          <w:szCs w:val="24"/>
          <w:lang w:eastAsia="ru-RU"/>
        </w:rPr>
        <w:t xml:space="preserve"> в поэзии Есенина. Сквозные </w:t>
      </w:r>
      <w:r w:rsidRPr="00BA662E">
        <w:rPr>
          <w:rFonts w:ascii="Times New Roman" w:eastAsia="Times New Roman" w:hAnsi="Times New Roman"/>
          <w:sz w:val="24"/>
          <w:szCs w:val="24"/>
          <w:lang w:eastAsia="ru-RU"/>
        </w:rPr>
        <w:lastRenderedPageBreak/>
        <w:t xml:space="preserve">образы </w:t>
      </w:r>
      <w:proofErr w:type="spellStart"/>
      <w:r w:rsidRPr="00BA662E">
        <w:rPr>
          <w:rFonts w:ascii="Times New Roman" w:eastAsia="Times New Roman" w:hAnsi="Times New Roman"/>
          <w:sz w:val="24"/>
          <w:szCs w:val="24"/>
          <w:lang w:eastAsia="ru-RU"/>
        </w:rPr>
        <w:t>есенин</w:t>
      </w:r>
      <w:proofErr w:type="spellEnd"/>
      <w:r w:rsidRPr="00BA662E">
        <w:rPr>
          <w:rFonts w:ascii="Times New Roman" w:eastAsia="Times New Roman" w:hAnsi="Times New Roman"/>
          <w:sz w:val="24"/>
          <w:szCs w:val="24"/>
          <w:lang w:eastAsia="ru-RU"/>
        </w:rPr>
        <w:t xml:space="preserve"> </w:t>
      </w:r>
      <w:proofErr w:type="spellStart"/>
      <w:r w:rsidRPr="00BA662E">
        <w:rPr>
          <w:rFonts w:ascii="Times New Roman" w:eastAsia="Times New Roman" w:hAnsi="Times New Roman"/>
          <w:sz w:val="24"/>
          <w:szCs w:val="24"/>
          <w:lang w:eastAsia="ru-RU"/>
        </w:rPr>
        <w:t>ской</w:t>
      </w:r>
      <w:proofErr w:type="spellEnd"/>
      <w:r w:rsidRPr="00BA662E">
        <w:rPr>
          <w:rFonts w:ascii="Times New Roman" w:eastAsia="Times New Roman" w:hAnsi="Times New Roman"/>
          <w:sz w:val="24"/>
          <w:szCs w:val="24"/>
          <w:lang w:eastAsia="ru-RU"/>
        </w:rPr>
        <w:t xml:space="preserve">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xml:space="preserve">. </w:t>
      </w:r>
      <w:proofErr w:type="spellStart"/>
      <w:r w:rsidRPr="00BA662E">
        <w:rPr>
          <w:rFonts w:ascii="Times New Roman" w:eastAsia="Times New Roman" w:hAnsi="Times New Roman"/>
          <w:sz w:val="24"/>
          <w:szCs w:val="24"/>
          <w:lang w:eastAsia="ru-RU"/>
        </w:rPr>
        <w:t>Фольклоризм</w:t>
      </w:r>
      <w:proofErr w:type="spellEnd"/>
      <w:r w:rsidRPr="00BA662E">
        <w:rPr>
          <w:rFonts w:ascii="Times New Roman" w:eastAsia="Times New Roman" w:hAnsi="Times New Roman"/>
          <w:sz w:val="24"/>
          <w:szCs w:val="24"/>
          <w:lang w:eastAsia="ru-RU"/>
        </w:rPr>
        <w:t xml:space="preserve">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 xml:space="preserve">Литература 20-х годов XX века. </w:t>
      </w:r>
      <w:r w:rsidRPr="00BA662E">
        <w:rPr>
          <w:rFonts w:ascii="Times New Roman" w:eastAsia="Times New Roman" w:hAnsi="Times New Roman"/>
          <w:sz w:val="24"/>
          <w:szCs w:val="24"/>
          <w:lang w:eastAsia="ru-RU"/>
        </w:rPr>
        <w:t>Обзор с монографическим изучением одного-двух произведений (по выбору учителя и учащихся). Общая характеристика литературного процесса. Литературные объединения («Пролеткульт», «Кузница», ЛЕФ, «Перевал», конструктивисты, ОБЭРИУ, «</w:t>
      </w:r>
      <w:proofErr w:type="spellStart"/>
      <w:r w:rsidRPr="00BA662E">
        <w:rPr>
          <w:rFonts w:ascii="Times New Roman" w:eastAsia="Times New Roman" w:hAnsi="Times New Roman"/>
          <w:sz w:val="24"/>
          <w:szCs w:val="24"/>
          <w:lang w:eastAsia="ru-RU"/>
        </w:rPr>
        <w:t>Серапионовы</w:t>
      </w:r>
      <w:proofErr w:type="spellEnd"/>
      <w:r w:rsidRPr="00BA662E">
        <w:rPr>
          <w:rFonts w:ascii="Times New Roman" w:eastAsia="Times New Roman" w:hAnsi="Times New Roman"/>
          <w:sz w:val="24"/>
          <w:szCs w:val="24"/>
          <w:lang w:eastAsia="ru-RU"/>
        </w:rPr>
        <w:t xml:space="preserve"> братья» и др.). Тема России и революции: трагическое осмысление темы в творчестве поэтов старшего поколения (А. Блок, 3. Гиппиус, А. Белый, В. Ходасевич, И. Бунин, Д. Мережковский, А. Ахматова, М. Цветаева, О. Мандельштам и др.). Поиски поэтического языка новой эпохи, эксперименты со словом (В. Хлебников, поэты-</w:t>
      </w:r>
      <w:proofErr w:type="spellStart"/>
      <w:r w:rsidRPr="00BA662E">
        <w:rPr>
          <w:rFonts w:ascii="Times New Roman" w:eastAsia="Times New Roman" w:hAnsi="Times New Roman"/>
          <w:sz w:val="24"/>
          <w:szCs w:val="24"/>
          <w:lang w:eastAsia="ru-RU"/>
        </w:rPr>
        <w:t>обэриуты</w:t>
      </w:r>
      <w:proofErr w:type="spellEnd"/>
      <w:r w:rsidRPr="00BA662E">
        <w:rPr>
          <w:rFonts w:ascii="Times New Roman" w:eastAsia="Times New Roman" w:hAnsi="Times New Roman"/>
          <w:sz w:val="24"/>
          <w:szCs w:val="24"/>
          <w:lang w:eastAsia="ru-RU"/>
        </w:rPr>
        <w:t xml:space="preserve">). Тема революции и Гражданской войны в творчестве писателей нового поколения («Конармия» И. Бабеля, «Россия, кровью умытая» А. Веселого, «Разгром» А. Фадеева). Трагизм восприятия революционных событий прозаиками старшего поколения («Плачи» А. Ремизова как жанр лирической орнаментальной прозы; «Солнце мертвых» И. Шмелева). Поиски нового героя эпохи («Голый год» Б. Пильняка, «Ветер» Б. Лавренева, «Чапаев» Д. Фурманова). </w:t>
      </w:r>
      <w:r w:rsidRPr="00BA662E">
        <w:rPr>
          <w:rFonts w:ascii="Times New Roman" w:eastAsia="Times New Roman" w:hAnsi="Times New Roman"/>
          <w:b/>
          <w:sz w:val="24"/>
          <w:szCs w:val="24"/>
          <w:lang w:eastAsia="ru-RU"/>
        </w:rPr>
        <w:t>Русская эмигрантская сатира, ее направленность</w:t>
      </w:r>
      <w:r w:rsidRPr="00BA662E">
        <w:rPr>
          <w:rFonts w:ascii="Times New Roman" w:eastAsia="Times New Roman" w:hAnsi="Times New Roman"/>
          <w:sz w:val="24"/>
          <w:szCs w:val="24"/>
          <w:lang w:eastAsia="ru-RU"/>
        </w:rPr>
        <w:t xml:space="preserve"> (А. Аверченко. «Дюжина ножей в спину революции»; Тэффи. «Ностальгия»).</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Орнаментальная проза (начальные представления).</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Владимир Владимирович Маяковский</w:t>
      </w:r>
      <w:r w:rsidRPr="00BA662E">
        <w:rPr>
          <w:rFonts w:ascii="Times New Roman" w:eastAsia="Times New Roman" w:hAnsi="Times New Roman"/>
          <w:sz w:val="24"/>
          <w:szCs w:val="24"/>
          <w:lang w:eastAsia="ru-RU"/>
        </w:rPr>
        <w:t>. Жизнь и творчество. (Обзор.) Стихотворения: «А вы могли бы?», «Послушайте!», «Скрипка и немножко нервно»,  «</w:t>
      </w:r>
      <w:proofErr w:type="spellStart"/>
      <w:r w:rsidRPr="00BA662E">
        <w:rPr>
          <w:rFonts w:ascii="Times New Roman" w:eastAsia="Times New Roman" w:hAnsi="Times New Roman"/>
          <w:sz w:val="24"/>
          <w:szCs w:val="24"/>
          <w:lang w:eastAsia="ru-RU"/>
        </w:rPr>
        <w:t>Лиличка</w:t>
      </w:r>
      <w:proofErr w:type="spellEnd"/>
      <w:r w:rsidRPr="00BA662E">
        <w:rPr>
          <w:rFonts w:ascii="Times New Roman" w:eastAsia="Times New Roman" w:hAnsi="Times New Roman"/>
          <w:sz w:val="24"/>
          <w:szCs w:val="24"/>
          <w:lang w:eastAsia="ru-RU"/>
        </w:rPr>
        <w:t xml:space="preserve">!»,   «Юбилейное», «Прозаседавшиеся» (указанные произведения являются обязательными для изучения). «Разговор с фининспектором о поэзии», «Сергею Есенину», «Письмо товарищу </w:t>
      </w:r>
      <w:proofErr w:type="spellStart"/>
      <w:r w:rsidRPr="00BA662E">
        <w:rPr>
          <w:rFonts w:ascii="Times New Roman" w:eastAsia="Times New Roman" w:hAnsi="Times New Roman"/>
          <w:sz w:val="24"/>
          <w:szCs w:val="24"/>
          <w:lang w:eastAsia="ru-RU"/>
        </w:rPr>
        <w:t>Кострову</w:t>
      </w:r>
      <w:proofErr w:type="spellEnd"/>
      <w:r w:rsidRPr="00BA662E">
        <w:rPr>
          <w:rFonts w:ascii="Times New Roman" w:eastAsia="Times New Roman" w:hAnsi="Times New Roman"/>
          <w:sz w:val="24"/>
          <w:szCs w:val="24"/>
          <w:lang w:eastAsia="ru-RU"/>
        </w:rPr>
        <w:t xml:space="preserve"> из Парижа о сущности любви», «Письмо Татьяне Яковлевой». (Возможен выбор трех-пяти других стихотворений.). 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 эта. Широта жанрового диапазона творчества поэта-новатора. Традиции Маяковского в российской поэзии XX столетия.</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 xml:space="preserve">Литература 30-х годов XX века (Обзор). </w:t>
      </w:r>
      <w:r w:rsidRPr="00BA662E">
        <w:rPr>
          <w:rFonts w:ascii="Times New Roman" w:eastAsia="Times New Roman" w:hAnsi="Times New Roman"/>
          <w:sz w:val="24"/>
          <w:szCs w:val="24"/>
          <w:lang w:eastAsia="ru-RU"/>
        </w:rPr>
        <w:t xml:space="preserve">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А. Ахматовой, М. Цветаевой, Б. Пастернака, О. Мандельштама и др. Новая волна поэтов: лирические стихотворения Б. Корнилова, П. Васильева, М. Исаковского, А. Прокофьева, Я. Смелякова, Б. </w:t>
      </w:r>
      <w:proofErr w:type="spellStart"/>
      <w:r w:rsidRPr="00BA662E">
        <w:rPr>
          <w:rFonts w:ascii="Times New Roman" w:eastAsia="Times New Roman" w:hAnsi="Times New Roman"/>
          <w:sz w:val="24"/>
          <w:szCs w:val="24"/>
          <w:lang w:eastAsia="ru-RU"/>
        </w:rPr>
        <w:t>Ручьева</w:t>
      </w:r>
      <w:proofErr w:type="spellEnd"/>
      <w:r w:rsidRPr="00BA662E">
        <w:rPr>
          <w:rFonts w:ascii="Times New Roman" w:eastAsia="Times New Roman" w:hAnsi="Times New Roman"/>
          <w:sz w:val="24"/>
          <w:szCs w:val="24"/>
          <w:lang w:eastAsia="ru-RU"/>
        </w:rPr>
        <w:t xml:space="preserve">, М. Светлова и др.; поэмы А. Твардовского, И. Сельвинского. Тема русской истории в литературе 30-х годов: А. Толстой. «Петр Первый», Ю. Тынянов. «Смерть </w:t>
      </w:r>
      <w:proofErr w:type="spellStart"/>
      <w:r w:rsidRPr="00BA662E">
        <w:rPr>
          <w:rFonts w:ascii="Times New Roman" w:eastAsia="Times New Roman" w:hAnsi="Times New Roman"/>
          <w:sz w:val="24"/>
          <w:szCs w:val="24"/>
          <w:lang w:eastAsia="ru-RU"/>
        </w:rPr>
        <w:t>Вазир-Мухтара</w:t>
      </w:r>
      <w:proofErr w:type="spellEnd"/>
      <w:r w:rsidRPr="00BA662E">
        <w:rPr>
          <w:rFonts w:ascii="Times New Roman" w:eastAsia="Times New Roman" w:hAnsi="Times New Roman"/>
          <w:sz w:val="24"/>
          <w:szCs w:val="24"/>
          <w:lang w:eastAsia="ru-RU"/>
        </w:rPr>
        <w:t xml:space="preserve">», поэмы </w:t>
      </w:r>
      <w:proofErr w:type="spellStart"/>
      <w:r w:rsidRPr="00BA662E">
        <w:rPr>
          <w:rFonts w:ascii="Times New Roman" w:eastAsia="Times New Roman" w:hAnsi="Times New Roman"/>
          <w:sz w:val="24"/>
          <w:szCs w:val="24"/>
          <w:lang w:eastAsia="ru-RU"/>
        </w:rPr>
        <w:t>Дм</w:t>
      </w:r>
      <w:proofErr w:type="spellEnd"/>
      <w:r w:rsidRPr="00BA662E">
        <w:rPr>
          <w:rFonts w:ascii="Times New Roman" w:eastAsia="Times New Roman" w:hAnsi="Times New Roman"/>
          <w:sz w:val="24"/>
          <w:szCs w:val="24"/>
          <w:lang w:eastAsia="ru-RU"/>
        </w:rPr>
        <w:t xml:space="preserve">. </w:t>
      </w:r>
      <w:proofErr w:type="spellStart"/>
      <w:r w:rsidRPr="00BA662E">
        <w:rPr>
          <w:rFonts w:ascii="Times New Roman" w:eastAsia="Times New Roman" w:hAnsi="Times New Roman"/>
          <w:sz w:val="24"/>
          <w:szCs w:val="24"/>
          <w:lang w:eastAsia="ru-RU"/>
        </w:rPr>
        <w:t>Кедрина</w:t>
      </w:r>
      <w:proofErr w:type="spellEnd"/>
      <w:r w:rsidRPr="00BA662E">
        <w:rPr>
          <w:rFonts w:ascii="Times New Roman" w:eastAsia="Times New Roman" w:hAnsi="Times New Roman"/>
          <w:sz w:val="24"/>
          <w:szCs w:val="24"/>
          <w:lang w:eastAsia="ru-RU"/>
        </w:rPr>
        <w:t xml:space="preserve">, К. Симонова, Л. Мартынова. Утверждение пафоса и драматизма революционных испытаний в творчестве М. Шолохова, Н. Островского, В. </w:t>
      </w:r>
      <w:proofErr w:type="spellStart"/>
      <w:r w:rsidRPr="00BA662E">
        <w:rPr>
          <w:rFonts w:ascii="Times New Roman" w:eastAsia="Times New Roman" w:hAnsi="Times New Roman"/>
          <w:sz w:val="24"/>
          <w:szCs w:val="24"/>
          <w:lang w:eastAsia="ru-RU"/>
        </w:rPr>
        <w:t>Луговского</w:t>
      </w:r>
      <w:proofErr w:type="spellEnd"/>
      <w:r w:rsidRPr="00BA662E">
        <w:rPr>
          <w:rFonts w:ascii="Times New Roman" w:eastAsia="Times New Roman" w:hAnsi="Times New Roman"/>
          <w:sz w:val="24"/>
          <w:szCs w:val="24"/>
          <w:lang w:eastAsia="ru-RU"/>
        </w:rPr>
        <w:t xml:space="preserve"> и др.</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Михаил Афанасьевич Булгаков.</w:t>
      </w:r>
      <w:r w:rsidRPr="00BA662E">
        <w:rPr>
          <w:rFonts w:ascii="Times New Roman" w:eastAsia="Times New Roman" w:hAnsi="Times New Roman"/>
          <w:sz w:val="24"/>
          <w:szCs w:val="24"/>
          <w:lang w:eastAsia="ru-RU"/>
        </w:rPr>
        <w:t xml:space="preserve"> Жизнь и творчество. (Обзор.) Романы «Белая гвардия», «Мастер и Маргарита». (Изучается один из романов — по выбору.) История со здания романа «Белая гвардия». Своеобразие жанра и композиции. Многомерность </w:t>
      </w:r>
      <w:r w:rsidRPr="00BA662E">
        <w:rPr>
          <w:rFonts w:ascii="Times New Roman" w:eastAsia="Times New Roman" w:hAnsi="Times New Roman"/>
          <w:sz w:val="24"/>
          <w:szCs w:val="24"/>
          <w:lang w:eastAsia="ru-RU"/>
        </w:rPr>
        <w:lastRenderedPageBreak/>
        <w:t xml:space="preserve">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 мышлений повествователя. Символическое звучание образа Города. Смысл финала романа. История создания и публикации романа «Мастер и Маргарита». Своеобразие жанра и композиции романа. Роль эпиграфа. Многоплановость, </w:t>
      </w:r>
      <w:proofErr w:type="spellStart"/>
      <w:r w:rsidRPr="00BA662E">
        <w:rPr>
          <w:rFonts w:ascii="Times New Roman" w:eastAsia="Times New Roman" w:hAnsi="Times New Roman"/>
          <w:sz w:val="24"/>
          <w:szCs w:val="24"/>
          <w:lang w:eastAsia="ru-RU"/>
        </w:rPr>
        <w:t>разноуровневость</w:t>
      </w:r>
      <w:proofErr w:type="spellEnd"/>
      <w:r w:rsidRPr="00BA662E">
        <w:rPr>
          <w:rFonts w:ascii="Times New Roman" w:eastAsia="Times New Roman" w:hAnsi="Times New Roman"/>
          <w:sz w:val="24"/>
          <w:szCs w:val="24"/>
          <w:lang w:eastAsia="ru-RU"/>
        </w:rPr>
        <w:t xml:space="preserve">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(И.-В. Гете, Э. Т. А. Гофман, Н. В. Гоголь).</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xml:space="preserve"> Разнообразие типов рома на в русской прозе XX века. Традиции и новаторство в литературе.</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Андрей Платонович Платонов</w:t>
      </w:r>
      <w:r w:rsidRPr="00BA662E">
        <w:rPr>
          <w:rFonts w:ascii="Times New Roman" w:eastAsia="Times New Roman" w:hAnsi="Times New Roman"/>
          <w:sz w:val="24"/>
          <w:szCs w:val="24"/>
          <w:lang w:eastAsia="ru-RU"/>
        </w:rPr>
        <w:t>. Жизнь и творчество. (Обзор.) Рассказ «Усомнившийся Макар». Высокий пафос и острая сатира платоновской прозы. Тип платоновского героя — мечта 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Необычность языка и стиля Платонова. Связь его творчества с традициями русской сатиры (М. Е. Салтыков-Щедрин).</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sz w:val="24"/>
          <w:szCs w:val="24"/>
          <w:lang w:eastAsia="ru-RU"/>
        </w:rPr>
        <w:t>Теория литературы. Индивидуальный стиль писателя (углубление понятия). Авторские неологизмы (развитие представлений).</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Анна Андреевна Ахматова</w:t>
      </w:r>
      <w:r w:rsidRPr="00BA662E">
        <w:rPr>
          <w:rFonts w:ascii="Times New Roman" w:eastAsia="Times New Roman" w:hAnsi="Times New Roman"/>
          <w:sz w:val="24"/>
          <w:szCs w:val="24"/>
          <w:lang w:eastAsia="ru-RU"/>
        </w:rPr>
        <w:t xml:space="preserve">. Жизнь и творчество. (Обзор.) Стихотворения: «Песня последней встречи...», «Сжала руки под темной вуалью...», «Мне ни к чему одические рати...», «Мне голос был. Он звал </w:t>
      </w:r>
      <w:proofErr w:type="spellStart"/>
      <w:r w:rsidRPr="00BA662E">
        <w:rPr>
          <w:rFonts w:ascii="Times New Roman" w:eastAsia="Times New Roman" w:hAnsi="Times New Roman"/>
          <w:sz w:val="24"/>
          <w:szCs w:val="24"/>
          <w:lang w:eastAsia="ru-RU"/>
        </w:rPr>
        <w:t>утешно</w:t>
      </w:r>
      <w:proofErr w:type="spellEnd"/>
      <w:r w:rsidRPr="00BA662E">
        <w:rPr>
          <w:rFonts w:ascii="Times New Roman" w:eastAsia="Times New Roman" w:hAnsi="Times New Roman"/>
          <w:sz w:val="24"/>
          <w:szCs w:val="24"/>
          <w:lang w:eastAsia="ru-RU"/>
        </w:rPr>
        <w:t xml:space="preserve">...», «Родная земля» (указанные произведения обязательны для изучения). «Я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w:t>
      </w:r>
      <w:proofErr w:type="spellStart"/>
      <w:r w:rsidRPr="00BA662E">
        <w:rPr>
          <w:rFonts w:ascii="Times New Roman" w:eastAsia="Times New Roman" w:hAnsi="Times New Roman"/>
          <w:sz w:val="24"/>
          <w:szCs w:val="24"/>
          <w:lang w:eastAsia="ru-RU"/>
        </w:rPr>
        <w:t>Слиянность</w:t>
      </w:r>
      <w:proofErr w:type="spellEnd"/>
      <w:r w:rsidRPr="00BA662E">
        <w:rPr>
          <w:rFonts w:ascii="Times New Roman" w:eastAsia="Times New Roman" w:hAnsi="Times New Roman"/>
          <w:sz w:val="24"/>
          <w:szCs w:val="24"/>
          <w:lang w:eastAsia="ru-RU"/>
        </w:rPr>
        <w:t xml:space="preserve">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xml:space="preserve">. Лирическое и эпическое в поэме как жанре литературы (закрепление понятия). </w:t>
      </w:r>
      <w:proofErr w:type="spellStart"/>
      <w:r w:rsidRPr="00BA662E">
        <w:rPr>
          <w:rFonts w:ascii="Times New Roman" w:eastAsia="Times New Roman" w:hAnsi="Times New Roman"/>
          <w:sz w:val="24"/>
          <w:szCs w:val="24"/>
          <w:lang w:eastAsia="ru-RU"/>
        </w:rPr>
        <w:t>Сюжетность</w:t>
      </w:r>
      <w:proofErr w:type="spellEnd"/>
      <w:r w:rsidRPr="00BA662E">
        <w:rPr>
          <w:rFonts w:ascii="Times New Roman" w:eastAsia="Times New Roman" w:hAnsi="Times New Roman"/>
          <w:sz w:val="24"/>
          <w:szCs w:val="24"/>
          <w:lang w:eastAsia="ru-RU"/>
        </w:rPr>
        <w:t xml:space="preserve"> лирики (развитие представлений).</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 xml:space="preserve">Осип </w:t>
      </w:r>
      <w:proofErr w:type="spellStart"/>
      <w:r w:rsidRPr="00BA662E">
        <w:rPr>
          <w:rFonts w:ascii="Times New Roman" w:eastAsia="Times New Roman" w:hAnsi="Times New Roman"/>
          <w:b/>
          <w:sz w:val="24"/>
          <w:szCs w:val="24"/>
          <w:lang w:eastAsia="ru-RU"/>
        </w:rPr>
        <w:t>Эмильевич</w:t>
      </w:r>
      <w:proofErr w:type="spellEnd"/>
      <w:r w:rsidRPr="00BA662E">
        <w:rPr>
          <w:rFonts w:ascii="Times New Roman" w:eastAsia="Times New Roman" w:hAnsi="Times New Roman"/>
          <w:b/>
          <w:sz w:val="24"/>
          <w:szCs w:val="24"/>
          <w:lang w:eastAsia="ru-RU"/>
        </w:rPr>
        <w:t xml:space="preserve"> Мандельштам</w:t>
      </w:r>
      <w:r w:rsidRPr="00BA662E">
        <w:rPr>
          <w:rFonts w:ascii="Times New Roman" w:eastAsia="Times New Roman" w:hAnsi="Times New Roman"/>
          <w:sz w:val="24"/>
          <w:szCs w:val="24"/>
          <w:lang w:eastAsia="ru-RU"/>
        </w:rPr>
        <w:t>. Жизнь и творчество. (Обзор.) Стихотворения: «</w:t>
      </w:r>
      <w:proofErr w:type="spellStart"/>
      <w:r w:rsidRPr="00BA662E">
        <w:rPr>
          <w:rFonts w:ascii="Times New Roman" w:eastAsia="Times New Roman" w:hAnsi="Times New Roman"/>
          <w:sz w:val="24"/>
          <w:szCs w:val="24"/>
          <w:lang w:eastAsia="ru-RU"/>
        </w:rPr>
        <w:t>Notre</w:t>
      </w:r>
      <w:proofErr w:type="spellEnd"/>
      <w:r w:rsidRPr="00BA662E">
        <w:rPr>
          <w:rFonts w:ascii="Times New Roman" w:eastAsia="Times New Roman" w:hAnsi="Times New Roman"/>
          <w:sz w:val="24"/>
          <w:szCs w:val="24"/>
          <w:lang w:eastAsia="ru-RU"/>
        </w:rPr>
        <w:t xml:space="preserve"> </w:t>
      </w:r>
      <w:proofErr w:type="spellStart"/>
      <w:r w:rsidRPr="00BA662E">
        <w:rPr>
          <w:rFonts w:ascii="Times New Roman" w:eastAsia="Times New Roman" w:hAnsi="Times New Roman"/>
          <w:sz w:val="24"/>
          <w:szCs w:val="24"/>
          <w:lang w:eastAsia="ru-RU"/>
        </w:rPr>
        <w:t>Dame</w:t>
      </w:r>
      <w:proofErr w:type="spellEnd"/>
      <w:r w:rsidRPr="00BA662E">
        <w:rPr>
          <w:rFonts w:ascii="Times New Roman" w:eastAsia="Times New Roman" w:hAnsi="Times New Roman"/>
          <w:sz w:val="24"/>
          <w:szCs w:val="24"/>
          <w:lang w:eastAsia="ru-RU"/>
        </w:rPr>
        <w:t xml:space="preserve">», «Бессонница. </w:t>
      </w:r>
      <w:proofErr w:type="spellStart"/>
      <w:r w:rsidRPr="00BA662E">
        <w:rPr>
          <w:rFonts w:ascii="Times New Roman" w:eastAsia="Times New Roman" w:hAnsi="Times New Roman"/>
          <w:sz w:val="24"/>
          <w:szCs w:val="24"/>
          <w:lang w:eastAsia="ru-RU"/>
        </w:rPr>
        <w:t>Го</w:t>
      </w:r>
      <w:proofErr w:type="spellEnd"/>
      <w:r w:rsidRPr="00BA662E">
        <w:rPr>
          <w:rFonts w:ascii="Times New Roman" w:eastAsia="Times New Roman" w:hAnsi="Times New Roman"/>
          <w:sz w:val="24"/>
          <w:szCs w:val="24"/>
          <w:lang w:eastAsia="ru-RU"/>
        </w:rPr>
        <w:t xml:space="preserve"> мер. Тугие паруса...», «За гремучую доблесть грядущих веков...», «Я вернулся в мой город, знакомый до слез...» (указанные произведения обязательны для изучения). «</w:t>
      </w:r>
      <w:proofErr w:type="spellStart"/>
      <w:r w:rsidRPr="00BA662E">
        <w:rPr>
          <w:rFonts w:ascii="Times New Roman" w:eastAsia="Times New Roman" w:hAnsi="Times New Roman"/>
          <w:sz w:val="24"/>
          <w:szCs w:val="24"/>
          <w:lang w:eastAsia="ru-RU"/>
        </w:rPr>
        <w:t>Silentium</w:t>
      </w:r>
      <w:proofErr w:type="spellEnd"/>
      <w:r w:rsidRPr="00BA662E">
        <w:rPr>
          <w:rFonts w:ascii="Times New Roman" w:eastAsia="Times New Roman" w:hAnsi="Times New Roman"/>
          <w:sz w:val="24"/>
          <w:szCs w:val="24"/>
          <w:lang w:eastAsia="ru-RU"/>
        </w:rPr>
        <w:t xml:space="preserve">», «Мы живем, под собою не чуя страны...». (Возможен выбор трех-четырех других стихотворений.) Культурологические истоки творчества поэта. Слово, </w:t>
      </w:r>
      <w:proofErr w:type="spellStart"/>
      <w:r w:rsidRPr="00BA662E">
        <w:rPr>
          <w:rFonts w:ascii="Times New Roman" w:eastAsia="Times New Roman" w:hAnsi="Times New Roman"/>
          <w:sz w:val="24"/>
          <w:szCs w:val="24"/>
          <w:lang w:eastAsia="ru-RU"/>
        </w:rPr>
        <w:t>словообраз</w:t>
      </w:r>
      <w:proofErr w:type="spellEnd"/>
      <w:r w:rsidRPr="00BA662E">
        <w:rPr>
          <w:rFonts w:ascii="Times New Roman" w:eastAsia="Times New Roman" w:hAnsi="Times New Roman"/>
          <w:sz w:val="24"/>
          <w:szCs w:val="24"/>
          <w:lang w:eastAsia="ru-RU"/>
        </w:rPr>
        <w:t xml:space="preserve">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Импрессионизм (развитие представлений). Стих, строфа, рифма, способы рифмовки (закрепление понятий).</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Марина Ивановна Цветаева</w:t>
      </w:r>
      <w:r w:rsidRPr="00BA662E">
        <w:rPr>
          <w:rFonts w:ascii="Times New Roman" w:eastAsia="Times New Roman" w:hAnsi="Times New Roman"/>
          <w:sz w:val="24"/>
          <w:szCs w:val="24"/>
          <w:lang w:eastAsia="ru-RU"/>
        </w:rPr>
        <w:t xml:space="preserve">. 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w:t>
      </w:r>
      <w:r w:rsidRPr="00BA662E">
        <w:rPr>
          <w:rFonts w:ascii="Times New Roman" w:eastAsia="Times New Roman" w:hAnsi="Times New Roman"/>
          <w:sz w:val="24"/>
          <w:szCs w:val="24"/>
          <w:lang w:eastAsia="ru-RU"/>
        </w:rPr>
        <w:lastRenderedPageBreak/>
        <w:t>произведения обязательны для изучения). «Попытка ревности», «Стихи о Москве», «Стихи к Пушкину». (Возможен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 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xml:space="preserve">. Стихотворный лирический цикл (углубление понятия), </w:t>
      </w:r>
      <w:proofErr w:type="spellStart"/>
      <w:r w:rsidRPr="00BA662E">
        <w:rPr>
          <w:rFonts w:ascii="Times New Roman" w:eastAsia="Times New Roman" w:hAnsi="Times New Roman"/>
          <w:sz w:val="24"/>
          <w:szCs w:val="24"/>
          <w:lang w:eastAsia="ru-RU"/>
        </w:rPr>
        <w:t>фольклоризм</w:t>
      </w:r>
      <w:proofErr w:type="spellEnd"/>
      <w:r w:rsidRPr="00BA662E">
        <w:rPr>
          <w:rFonts w:ascii="Times New Roman" w:eastAsia="Times New Roman" w:hAnsi="Times New Roman"/>
          <w:sz w:val="24"/>
          <w:szCs w:val="24"/>
          <w:lang w:eastAsia="ru-RU"/>
        </w:rPr>
        <w:t xml:space="preserve"> литературы (углубление понятия), лирический герой (углубление понятия).</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Михаил Александрович Шолохов</w:t>
      </w:r>
      <w:r w:rsidRPr="00BA662E">
        <w:rPr>
          <w:rFonts w:ascii="Times New Roman" w:eastAsia="Times New Roman" w:hAnsi="Times New Roman"/>
          <w:sz w:val="24"/>
          <w:szCs w:val="24"/>
          <w:lang w:eastAsia="ru-RU"/>
        </w:rPr>
        <w:t>. Жизнь. Творчество. Личность. (Обзор.)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Литература периода Великой Отечественной войны.</w:t>
      </w:r>
      <w:r w:rsidRPr="00BA662E">
        <w:rPr>
          <w:rFonts w:ascii="Times New Roman" w:eastAsia="Times New Roman" w:hAnsi="Times New Roman"/>
          <w:sz w:val="24"/>
          <w:szCs w:val="24"/>
          <w:lang w:eastAsia="ru-RU"/>
        </w:rPr>
        <w:t xml:space="preserve"> (Обзор) 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А. Ахматовой, Б. Пастернака, H. Тихонова, М. Исаковского, А. Суркова, А. Прокофьева, К. Симонова, О. </w:t>
      </w:r>
      <w:proofErr w:type="spellStart"/>
      <w:r w:rsidRPr="00BA662E">
        <w:rPr>
          <w:rFonts w:ascii="Times New Roman" w:eastAsia="Times New Roman" w:hAnsi="Times New Roman"/>
          <w:sz w:val="24"/>
          <w:szCs w:val="24"/>
          <w:lang w:eastAsia="ru-RU"/>
        </w:rPr>
        <w:t>Берггольц</w:t>
      </w:r>
      <w:proofErr w:type="spellEnd"/>
      <w:r w:rsidRPr="00BA662E">
        <w:rPr>
          <w:rFonts w:ascii="Times New Roman" w:eastAsia="Times New Roman" w:hAnsi="Times New Roman"/>
          <w:sz w:val="24"/>
          <w:szCs w:val="24"/>
          <w:lang w:eastAsia="ru-RU"/>
        </w:rPr>
        <w:t xml:space="preserve">, </w:t>
      </w:r>
      <w:proofErr w:type="spellStart"/>
      <w:r w:rsidRPr="00BA662E">
        <w:rPr>
          <w:rFonts w:ascii="Times New Roman" w:eastAsia="Times New Roman" w:hAnsi="Times New Roman"/>
          <w:sz w:val="24"/>
          <w:szCs w:val="24"/>
          <w:lang w:eastAsia="ru-RU"/>
        </w:rPr>
        <w:t>Дм</w:t>
      </w:r>
      <w:proofErr w:type="spellEnd"/>
      <w:r w:rsidRPr="00BA662E">
        <w:rPr>
          <w:rFonts w:ascii="Times New Roman" w:eastAsia="Times New Roman" w:hAnsi="Times New Roman"/>
          <w:sz w:val="24"/>
          <w:szCs w:val="24"/>
          <w:lang w:eastAsia="ru-RU"/>
        </w:rPr>
        <w:t xml:space="preserve">. </w:t>
      </w:r>
      <w:proofErr w:type="spellStart"/>
      <w:r w:rsidRPr="00BA662E">
        <w:rPr>
          <w:rFonts w:ascii="Times New Roman" w:eastAsia="Times New Roman" w:hAnsi="Times New Roman"/>
          <w:sz w:val="24"/>
          <w:szCs w:val="24"/>
          <w:lang w:eastAsia="ru-RU"/>
        </w:rPr>
        <w:t>Кедрина</w:t>
      </w:r>
      <w:proofErr w:type="spellEnd"/>
      <w:r w:rsidRPr="00BA662E">
        <w:rPr>
          <w:rFonts w:ascii="Times New Roman" w:eastAsia="Times New Roman" w:hAnsi="Times New Roman"/>
          <w:sz w:val="24"/>
          <w:szCs w:val="24"/>
          <w:lang w:eastAsia="ru-RU"/>
        </w:rPr>
        <w:t xml:space="preserve"> и др.; песни А. Фатьянова; поэмы «Зоя» М. </w:t>
      </w:r>
      <w:proofErr w:type="spellStart"/>
      <w:r w:rsidRPr="00BA662E">
        <w:rPr>
          <w:rFonts w:ascii="Times New Roman" w:eastAsia="Times New Roman" w:hAnsi="Times New Roman"/>
          <w:sz w:val="24"/>
          <w:szCs w:val="24"/>
          <w:lang w:eastAsia="ru-RU"/>
        </w:rPr>
        <w:t>Алигер</w:t>
      </w:r>
      <w:proofErr w:type="spellEnd"/>
      <w:r w:rsidRPr="00BA662E">
        <w:rPr>
          <w:rFonts w:ascii="Times New Roman" w:eastAsia="Times New Roman" w:hAnsi="Times New Roman"/>
          <w:sz w:val="24"/>
          <w:szCs w:val="24"/>
          <w:lang w:eastAsia="ru-RU"/>
        </w:rPr>
        <w:t xml:space="preserve">, «Февральский дневник» О. </w:t>
      </w:r>
      <w:proofErr w:type="spellStart"/>
      <w:r w:rsidRPr="00BA662E">
        <w:rPr>
          <w:rFonts w:ascii="Times New Roman" w:eastAsia="Times New Roman" w:hAnsi="Times New Roman"/>
          <w:sz w:val="24"/>
          <w:szCs w:val="24"/>
          <w:lang w:eastAsia="ru-RU"/>
        </w:rPr>
        <w:t>Берггольц</w:t>
      </w:r>
      <w:proofErr w:type="spellEnd"/>
      <w:r w:rsidRPr="00BA662E">
        <w:rPr>
          <w:rFonts w:ascii="Times New Roman" w:eastAsia="Times New Roman" w:hAnsi="Times New Roman"/>
          <w:sz w:val="24"/>
          <w:szCs w:val="24"/>
          <w:lang w:eastAsia="ru-RU"/>
        </w:rPr>
        <w:t>, «</w:t>
      </w:r>
      <w:proofErr w:type="spellStart"/>
      <w:r w:rsidRPr="00BA662E">
        <w:rPr>
          <w:rFonts w:ascii="Times New Roman" w:eastAsia="Times New Roman" w:hAnsi="Times New Roman"/>
          <w:sz w:val="24"/>
          <w:szCs w:val="24"/>
          <w:lang w:eastAsia="ru-RU"/>
        </w:rPr>
        <w:t>Пулковский</w:t>
      </w:r>
      <w:proofErr w:type="spellEnd"/>
      <w:r w:rsidRPr="00BA662E">
        <w:rPr>
          <w:rFonts w:ascii="Times New Roman" w:eastAsia="Times New Roman" w:hAnsi="Times New Roman"/>
          <w:sz w:val="24"/>
          <w:szCs w:val="24"/>
          <w:lang w:eastAsia="ru-RU"/>
        </w:rPr>
        <w:t xml:space="preserve"> меридиан» В. </w:t>
      </w:r>
      <w:proofErr w:type="spellStart"/>
      <w:r w:rsidRPr="00BA662E">
        <w:rPr>
          <w:rFonts w:ascii="Times New Roman" w:eastAsia="Times New Roman" w:hAnsi="Times New Roman"/>
          <w:sz w:val="24"/>
          <w:szCs w:val="24"/>
          <w:lang w:eastAsia="ru-RU"/>
        </w:rPr>
        <w:t>Инбер</w:t>
      </w:r>
      <w:proofErr w:type="spellEnd"/>
      <w:r w:rsidRPr="00BA662E">
        <w:rPr>
          <w:rFonts w:ascii="Times New Roman" w:eastAsia="Times New Roman" w:hAnsi="Times New Roman"/>
          <w:sz w:val="24"/>
          <w:szCs w:val="24"/>
          <w:lang w:eastAsia="ru-RU"/>
        </w:rPr>
        <w:t xml:space="preserve">, «Сын» П. </w:t>
      </w:r>
      <w:proofErr w:type="spellStart"/>
      <w:r w:rsidRPr="00BA662E">
        <w:rPr>
          <w:rFonts w:ascii="Times New Roman" w:eastAsia="Times New Roman" w:hAnsi="Times New Roman"/>
          <w:sz w:val="24"/>
          <w:szCs w:val="24"/>
          <w:lang w:eastAsia="ru-RU"/>
        </w:rPr>
        <w:t>Антокольского</w:t>
      </w:r>
      <w:proofErr w:type="spellEnd"/>
      <w:r w:rsidRPr="00BA662E">
        <w:rPr>
          <w:rFonts w:ascii="Times New Roman" w:eastAsia="Times New Roman" w:hAnsi="Times New Roman"/>
          <w:sz w:val="24"/>
          <w:szCs w:val="24"/>
          <w:lang w:eastAsia="ru-RU"/>
        </w:rPr>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Человек на войне, правда о нем. Жестокие реалии и романтика в описании войны. Очерки, рассказы, по вести А. Толстого, М. Шолохова, К. Паустовского, А. Платонова, В. </w:t>
      </w:r>
      <w:proofErr w:type="spellStart"/>
      <w:r w:rsidRPr="00BA662E">
        <w:rPr>
          <w:rFonts w:ascii="Times New Roman" w:eastAsia="Times New Roman" w:hAnsi="Times New Roman"/>
          <w:sz w:val="24"/>
          <w:szCs w:val="24"/>
          <w:lang w:eastAsia="ru-RU"/>
        </w:rPr>
        <w:t>Гроссмана</w:t>
      </w:r>
      <w:proofErr w:type="spellEnd"/>
      <w:r w:rsidRPr="00BA662E">
        <w:rPr>
          <w:rFonts w:ascii="Times New Roman" w:eastAsia="Times New Roman" w:hAnsi="Times New Roman"/>
          <w:sz w:val="24"/>
          <w:szCs w:val="24"/>
          <w:lang w:eastAsia="ru-RU"/>
        </w:rPr>
        <w:t xml:space="preserve"> и др.  Глубочайшие нравственные конфликты, особое напряжение в противоборстве характеров, чувств, убеждений в трагической ситуации войны: драматургия К. Симонова, Л. Леонова. Пьеса-сказка Е. Шварца «Дракон». Значение литературы периода Великой Отечествен ной войны для прозы, поэзии, драматургии второй половины XX века.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 xml:space="preserve">Литература 50—90-х годов </w:t>
      </w:r>
      <w:r w:rsidRPr="00BA662E">
        <w:rPr>
          <w:rFonts w:ascii="Times New Roman" w:eastAsia="Times New Roman" w:hAnsi="Times New Roman"/>
          <w:sz w:val="24"/>
          <w:szCs w:val="24"/>
          <w:lang w:eastAsia="ru-RU"/>
        </w:rPr>
        <w:t xml:space="preserve">(Обзор) Новое осмысление военной темы в творчестве Ю. Бондарева, В. Богомолова, Г. Бакланова, В. </w:t>
      </w:r>
      <w:proofErr w:type="gramStart"/>
      <w:r w:rsidRPr="00BA662E">
        <w:rPr>
          <w:rFonts w:ascii="Times New Roman" w:eastAsia="Times New Roman" w:hAnsi="Times New Roman"/>
          <w:sz w:val="24"/>
          <w:szCs w:val="24"/>
          <w:lang w:eastAsia="ru-RU"/>
        </w:rPr>
        <w:t xml:space="preserve">Некрасова,   </w:t>
      </w:r>
      <w:proofErr w:type="gramEnd"/>
      <w:r w:rsidRPr="00BA662E">
        <w:rPr>
          <w:rFonts w:ascii="Times New Roman" w:eastAsia="Times New Roman" w:hAnsi="Times New Roman"/>
          <w:sz w:val="24"/>
          <w:szCs w:val="24"/>
          <w:lang w:eastAsia="ru-RU"/>
        </w:rPr>
        <w:t xml:space="preserve"> К. Воробьева,    В. Быкова,    Б. Васильева и др. Новые темы, идеи, образы в поэзии периода «оттепели» (Б. Ахмадулина, Р. Рождественский, А. Вознесенский, Е. Евтушенко и др.). Особенности языка, стихосложения молодых поэтов-шестидесятников. Поэзия, развивающаяся в русле традиций русской классики: В. Соколов, В. Федоров, Н. Рубцов, А. Прасолов, Н. Глазков, С. </w:t>
      </w:r>
      <w:proofErr w:type="spellStart"/>
      <w:r w:rsidRPr="00BA662E">
        <w:rPr>
          <w:rFonts w:ascii="Times New Roman" w:eastAsia="Times New Roman" w:hAnsi="Times New Roman"/>
          <w:sz w:val="24"/>
          <w:szCs w:val="24"/>
          <w:lang w:eastAsia="ru-RU"/>
        </w:rPr>
        <w:t>Наровчатов</w:t>
      </w:r>
      <w:proofErr w:type="spellEnd"/>
      <w:r w:rsidRPr="00BA662E">
        <w:rPr>
          <w:rFonts w:ascii="Times New Roman" w:eastAsia="Times New Roman" w:hAnsi="Times New Roman"/>
          <w:sz w:val="24"/>
          <w:szCs w:val="24"/>
          <w:lang w:eastAsia="ru-RU"/>
        </w:rPr>
        <w:t>, Д. Самойлов, Л. Мартынов, Е. Винокуров, С. Старшинов, Ю. Друнина, Б. Слуцкий, С. Орлов и др.</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«Городская» проза</w:t>
      </w:r>
      <w:r w:rsidRPr="00BA662E">
        <w:rPr>
          <w:rFonts w:ascii="Times New Roman" w:eastAsia="Times New Roman" w:hAnsi="Times New Roman"/>
          <w:sz w:val="24"/>
          <w:szCs w:val="24"/>
          <w:lang w:eastAsia="ru-RU"/>
        </w:rPr>
        <w:t xml:space="preserve">: Д. Гранин, В. Дудинцев, Ю. Три фонов, В. Макании и др. Нравственная проблематика и художественные особенности их произведений. </w:t>
      </w:r>
      <w:r w:rsidRPr="00BA662E">
        <w:rPr>
          <w:rFonts w:ascii="Times New Roman" w:eastAsia="Times New Roman" w:hAnsi="Times New Roman"/>
          <w:b/>
          <w:sz w:val="24"/>
          <w:szCs w:val="24"/>
          <w:lang w:eastAsia="ru-RU"/>
        </w:rPr>
        <w:lastRenderedPageBreak/>
        <w:t>«Деревенская» проза</w:t>
      </w:r>
      <w:r w:rsidRPr="00BA662E">
        <w:rPr>
          <w:rFonts w:ascii="Times New Roman" w:eastAsia="Times New Roman" w:hAnsi="Times New Roman"/>
          <w:sz w:val="24"/>
          <w:szCs w:val="24"/>
          <w:lang w:eastAsia="ru-RU"/>
        </w:rPr>
        <w:t xml:space="preserve">. Изображение жизни крестьянства; глубина и цельность духовного мира человека, кровно связанного с землей, в повестях С. Залыгина, В. Белова, В. Астафьева, Б. </w:t>
      </w:r>
      <w:proofErr w:type="spellStart"/>
      <w:r w:rsidRPr="00BA662E">
        <w:rPr>
          <w:rFonts w:ascii="Times New Roman" w:eastAsia="Times New Roman" w:hAnsi="Times New Roman"/>
          <w:sz w:val="24"/>
          <w:szCs w:val="24"/>
          <w:lang w:eastAsia="ru-RU"/>
        </w:rPr>
        <w:t>Можаева</w:t>
      </w:r>
      <w:proofErr w:type="spellEnd"/>
      <w:r w:rsidRPr="00BA662E">
        <w:rPr>
          <w:rFonts w:ascii="Times New Roman" w:eastAsia="Times New Roman" w:hAnsi="Times New Roman"/>
          <w:sz w:val="24"/>
          <w:szCs w:val="24"/>
          <w:lang w:eastAsia="ru-RU"/>
        </w:rPr>
        <w:t xml:space="preserve">, Ф. Абрамова, В. Шукшина, В. Крупина и др. </w:t>
      </w:r>
      <w:r w:rsidRPr="00BA662E">
        <w:rPr>
          <w:rFonts w:ascii="Times New Roman" w:eastAsia="Times New Roman" w:hAnsi="Times New Roman"/>
          <w:b/>
          <w:sz w:val="24"/>
          <w:szCs w:val="24"/>
          <w:lang w:eastAsia="ru-RU"/>
        </w:rPr>
        <w:t>Драматургия.</w:t>
      </w:r>
      <w:r w:rsidRPr="00BA662E">
        <w:rPr>
          <w:rFonts w:ascii="Times New Roman" w:eastAsia="Times New Roman" w:hAnsi="Times New Roman"/>
          <w:sz w:val="24"/>
          <w:szCs w:val="24"/>
          <w:lang w:eastAsia="ru-RU"/>
        </w:rPr>
        <w:t xml:space="preserve">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rsidRPr="00BA662E">
        <w:rPr>
          <w:rFonts w:ascii="Times New Roman" w:eastAsia="Times New Roman" w:hAnsi="Times New Roman"/>
          <w:sz w:val="24"/>
          <w:szCs w:val="24"/>
          <w:lang w:eastAsia="ru-RU"/>
        </w:rPr>
        <w:t>Чулимске</w:t>
      </w:r>
      <w:proofErr w:type="spellEnd"/>
      <w:r w:rsidRPr="00BA662E">
        <w:rPr>
          <w:rFonts w:ascii="Times New Roman" w:eastAsia="Times New Roman" w:hAnsi="Times New Roman"/>
          <w:sz w:val="24"/>
          <w:szCs w:val="24"/>
          <w:lang w:eastAsia="ru-RU"/>
        </w:rPr>
        <w:t>», «Старший сын») и др.</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Литература Русского зарубежья</w:t>
      </w:r>
      <w:r w:rsidRPr="00BA662E">
        <w:rPr>
          <w:rFonts w:ascii="Times New Roman" w:eastAsia="Times New Roman" w:hAnsi="Times New Roman"/>
          <w:sz w:val="24"/>
          <w:szCs w:val="24"/>
          <w:lang w:eastAsia="ru-RU"/>
        </w:rPr>
        <w:t xml:space="preserve">. Возвращенные в отечественную литературу имена и произведения (В. Набоков, В. Ходасевич, Г. Иванов, Г. Адамович, Б. Зайцев, М. </w:t>
      </w:r>
      <w:proofErr w:type="spellStart"/>
      <w:r w:rsidRPr="00BA662E">
        <w:rPr>
          <w:rFonts w:ascii="Times New Roman" w:eastAsia="Times New Roman" w:hAnsi="Times New Roman"/>
          <w:sz w:val="24"/>
          <w:szCs w:val="24"/>
          <w:lang w:eastAsia="ru-RU"/>
        </w:rPr>
        <w:t>Алданов</w:t>
      </w:r>
      <w:proofErr w:type="spellEnd"/>
      <w:r w:rsidRPr="00BA662E">
        <w:rPr>
          <w:rFonts w:ascii="Times New Roman" w:eastAsia="Times New Roman" w:hAnsi="Times New Roman"/>
          <w:sz w:val="24"/>
          <w:szCs w:val="24"/>
          <w:lang w:eastAsia="ru-RU"/>
        </w:rPr>
        <w:t>, М. Осоргин, И. Елагин). Многообразие оценок литературного процесса в критике и публицистике.</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Авторская песня</w:t>
      </w:r>
      <w:r w:rsidRPr="00BA662E">
        <w:rPr>
          <w:rFonts w:ascii="Times New Roman" w:eastAsia="Times New Roman" w:hAnsi="Times New Roman"/>
          <w:sz w:val="24"/>
          <w:szCs w:val="24"/>
          <w:lang w:eastAsia="ru-RU"/>
        </w:rPr>
        <w:t>.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 А. Галича, Ю. Визбора, В. Высоцкого, Б. Окуджавы, Ю. Кима и др.</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 xml:space="preserve">Александр </w:t>
      </w:r>
      <w:proofErr w:type="spellStart"/>
      <w:r w:rsidRPr="00BA662E">
        <w:rPr>
          <w:rFonts w:ascii="Times New Roman" w:eastAsia="Times New Roman" w:hAnsi="Times New Roman"/>
          <w:b/>
          <w:sz w:val="24"/>
          <w:szCs w:val="24"/>
          <w:lang w:eastAsia="ru-RU"/>
        </w:rPr>
        <w:t>Трифонович</w:t>
      </w:r>
      <w:proofErr w:type="spellEnd"/>
      <w:r w:rsidRPr="00BA662E">
        <w:rPr>
          <w:rFonts w:ascii="Times New Roman" w:eastAsia="Times New Roman" w:hAnsi="Times New Roman"/>
          <w:b/>
          <w:sz w:val="24"/>
          <w:szCs w:val="24"/>
          <w:lang w:eastAsia="ru-RU"/>
        </w:rPr>
        <w:t xml:space="preserve"> Твардовский</w:t>
      </w:r>
      <w:r w:rsidRPr="00BA662E">
        <w:rPr>
          <w:rFonts w:ascii="Times New Roman" w:eastAsia="Times New Roman" w:hAnsi="Times New Roman"/>
          <w:sz w:val="24"/>
          <w:szCs w:val="24"/>
          <w:lang w:eastAsia="ru-RU"/>
        </w:rPr>
        <w:t>. Жизнь и творчество. Личность. (Обзор.) Стихотворения: «Вся суть в одном-единственном завете...», «Памяти матери», «Я знаю, никакой моей вины...» (указанные произведения обязательны для изучения). «В тот день, когда закончилась война...», «Дробится рваный цоколь монумента...», «Памяти Гагарина». (Возможен выбор двух-трех других стихотворений.) 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Борис Леонидович Пастернак.</w:t>
      </w:r>
      <w:r w:rsidRPr="00BA662E">
        <w:rPr>
          <w:rFonts w:ascii="Times New Roman" w:eastAsia="Times New Roman" w:hAnsi="Times New Roman"/>
          <w:sz w:val="24"/>
          <w:szCs w:val="24"/>
          <w:lang w:eastAsia="ru-RU"/>
        </w:rPr>
        <w:t xml:space="preserve"> Жизнь и творчество. (Обзор.)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«Марбург», «Быть знаменитым некрасиво...». (Возможен выбор двух других стихотворений.) Тема по эта и поэзии в творчестве Пастернака. Любовная лирика поэта. Философская глубина раздумий. Стремление постичь мир, «дойти до самой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Александр Исаевич Солженицын</w:t>
      </w:r>
      <w:r w:rsidRPr="00BA662E">
        <w:rPr>
          <w:rFonts w:ascii="Times New Roman" w:eastAsia="Times New Roman" w:hAnsi="Times New Roman"/>
          <w:sz w:val="24"/>
          <w:szCs w:val="24"/>
          <w:lang w:eastAsia="ru-RU"/>
        </w:rPr>
        <w:t>. Жизнь. Творчество. Личность. (Обзор.) Повесть «Один день Ивана Денисовича»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Прототип литературного героя (закрепление понятия). Житие как литературный повествовательный жанр (закрепление понятия).</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proofErr w:type="spellStart"/>
      <w:r w:rsidRPr="00BA662E">
        <w:rPr>
          <w:rFonts w:ascii="Times New Roman" w:eastAsia="Times New Roman" w:hAnsi="Times New Roman"/>
          <w:b/>
          <w:sz w:val="24"/>
          <w:szCs w:val="24"/>
          <w:lang w:eastAsia="ru-RU"/>
        </w:rPr>
        <w:t>Варлам</w:t>
      </w:r>
      <w:proofErr w:type="spellEnd"/>
      <w:r w:rsidRPr="00BA662E">
        <w:rPr>
          <w:rFonts w:ascii="Times New Roman" w:eastAsia="Times New Roman" w:hAnsi="Times New Roman"/>
          <w:b/>
          <w:sz w:val="24"/>
          <w:szCs w:val="24"/>
          <w:lang w:eastAsia="ru-RU"/>
        </w:rPr>
        <w:t xml:space="preserve"> Тихонович Шаламов</w:t>
      </w:r>
      <w:r w:rsidRPr="00BA662E">
        <w:rPr>
          <w:rFonts w:ascii="Times New Roman" w:eastAsia="Times New Roman" w:hAnsi="Times New Roman"/>
          <w:sz w:val="24"/>
          <w:szCs w:val="24"/>
          <w:lang w:eastAsia="ru-RU"/>
        </w:rPr>
        <w:t xml:space="preserve">. Жизнь и творчество. (Обзор.) Рассказы «На представку», «Сентенция».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w:t>
      </w:r>
      <w:proofErr w:type="spellStart"/>
      <w:r w:rsidRPr="00BA662E">
        <w:rPr>
          <w:rFonts w:ascii="Times New Roman" w:eastAsia="Times New Roman" w:hAnsi="Times New Roman"/>
          <w:sz w:val="24"/>
          <w:szCs w:val="24"/>
          <w:lang w:eastAsia="ru-RU"/>
        </w:rPr>
        <w:t>зачеловечности</w:t>
      </w:r>
      <w:proofErr w:type="spellEnd"/>
      <w:r w:rsidRPr="00BA662E">
        <w:rPr>
          <w:rFonts w:ascii="Times New Roman" w:eastAsia="Times New Roman" w:hAnsi="Times New Roman"/>
          <w:sz w:val="24"/>
          <w:szCs w:val="24"/>
          <w:lang w:eastAsia="ru-RU"/>
        </w:rPr>
        <w:t>». Характер повествования. Образ повествователя. Новаторство Шаламова-прозаика.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lastRenderedPageBreak/>
        <w:t>Теория литературы</w:t>
      </w:r>
      <w:r w:rsidRPr="00BA662E">
        <w:rPr>
          <w:rFonts w:ascii="Times New Roman" w:eastAsia="Times New Roman" w:hAnsi="Times New Roman"/>
          <w:sz w:val="24"/>
          <w:szCs w:val="24"/>
          <w:lang w:eastAsia="ru-RU"/>
        </w:rPr>
        <w:t>.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Николай Михайлович Рубцов</w:t>
      </w:r>
      <w:r w:rsidRPr="00BA662E">
        <w:rPr>
          <w:rFonts w:ascii="Times New Roman" w:eastAsia="Times New Roman" w:hAnsi="Times New Roman"/>
          <w:sz w:val="24"/>
          <w:szCs w:val="24"/>
          <w:lang w:eastAsia="ru-RU"/>
        </w:rPr>
        <w:t>. «Видения на холме», «Русский огонек», «Звезда полей», «В горнице» (или другие стихотворения по выбору учителя и учащихся). Основные темы и мотивы лирики Рубцова — Родина-Русь, ее природа и история, судьба народа, духовный мир человека, его нравственные ценности: красота и 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Валентин Григорьевич Распутин</w:t>
      </w:r>
      <w:r w:rsidRPr="00BA662E">
        <w:rPr>
          <w:rFonts w:ascii="Times New Roman" w:eastAsia="Times New Roman" w:hAnsi="Times New Roman"/>
          <w:sz w:val="24"/>
          <w:szCs w:val="24"/>
          <w:lang w:eastAsia="ru-RU"/>
        </w:rPr>
        <w:t>. «Последний срок», «Прощание с Матерой», «Живи и помни». (Одно произведение по выбору.) Тема «отцов и детей» в по вести «Последний срок». Народ, его история, его земля в повести «Прощание с Матерой». Нравственное величие русской женщины, ее самоотверженность. Связь основных тем повести «Живи и помни» с традициями русской классики.</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Иосиф Александрович Бродский</w:t>
      </w:r>
      <w:r w:rsidRPr="00BA662E">
        <w:rPr>
          <w:rFonts w:ascii="Times New Roman" w:eastAsia="Times New Roman" w:hAnsi="Times New Roman"/>
          <w:sz w:val="24"/>
          <w:szCs w:val="24"/>
          <w:lang w:eastAsia="ru-RU"/>
        </w:rPr>
        <w:t>. Стихотворения: «Осенний крик ястреба», «На смерть Жукова», «Со нет» («Как жаль, что тем, чем стало для меня...»). (Возможен выбор трех других стихотворений.) 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 xml:space="preserve">Теория литературы. </w:t>
      </w:r>
      <w:r w:rsidRPr="00BA662E">
        <w:rPr>
          <w:rFonts w:ascii="Times New Roman" w:eastAsia="Times New Roman" w:hAnsi="Times New Roman"/>
          <w:sz w:val="24"/>
          <w:szCs w:val="24"/>
          <w:lang w:eastAsia="ru-RU"/>
        </w:rPr>
        <w:t>Сонет как стихотворная форма (развитие понятия).</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Булат Шалвович Окуджава</w:t>
      </w:r>
      <w:r w:rsidRPr="00BA662E">
        <w:rPr>
          <w:rFonts w:ascii="Times New Roman" w:eastAsia="Times New Roman" w:hAnsi="Times New Roman"/>
          <w:sz w:val="24"/>
          <w:szCs w:val="24"/>
          <w:lang w:eastAsia="ru-RU"/>
        </w:rPr>
        <w:t>. Слово о поэте. Стихотворения: «До свидания, мальчики», «Ты течешь, как река. Странное название...», «Когда мне невмочь пересилить беду...». (Возможен выбор других стихотворений.) 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 разы Окуджавы в творчестве современных поэтов-бардов.</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Литературная песня. Романс. Бардовская песня (развитие представлений).</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Александр Валентинович Вампилов</w:t>
      </w:r>
      <w:r w:rsidRPr="00BA662E">
        <w:rPr>
          <w:rFonts w:ascii="Times New Roman" w:eastAsia="Times New Roman" w:hAnsi="Times New Roman"/>
          <w:sz w:val="24"/>
          <w:szCs w:val="24"/>
          <w:lang w:eastAsia="ru-RU"/>
        </w:rPr>
        <w:t xml:space="preserve">. Пьеса «Утиная охота». (Возможен выбор другого драматического произведения.) Проблематика, основной конфликт и система образов в пьесе. Своеобразие ее композиции. Образ </w:t>
      </w:r>
      <w:proofErr w:type="spellStart"/>
      <w:r w:rsidRPr="00BA662E">
        <w:rPr>
          <w:rFonts w:ascii="Times New Roman" w:eastAsia="Times New Roman" w:hAnsi="Times New Roman"/>
          <w:sz w:val="24"/>
          <w:szCs w:val="24"/>
          <w:lang w:eastAsia="ru-RU"/>
        </w:rPr>
        <w:t>Зилова</w:t>
      </w:r>
      <w:proofErr w:type="spellEnd"/>
      <w:r w:rsidRPr="00BA662E">
        <w:rPr>
          <w:rFonts w:ascii="Times New Roman" w:eastAsia="Times New Roman" w:hAnsi="Times New Roman"/>
          <w:sz w:val="24"/>
          <w:szCs w:val="24"/>
          <w:lang w:eastAsia="ru-RU"/>
        </w:rPr>
        <w:t xml:space="preserve"> как художественное открытие драматурга. Психологическая раздвоенность в характере героя. Смысл финала пьесы.</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Из литературы народов России. Р. Гамзатов</w:t>
      </w:r>
      <w:r w:rsidRPr="00BA662E">
        <w:rPr>
          <w:rFonts w:ascii="Times New Roman" w:eastAsia="Times New Roman" w:hAnsi="Times New Roman"/>
          <w:sz w:val="24"/>
          <w:szCs w:val="24"/>
          <w:lang w:eastAsia="ru-RU"/>
        </w:rPr>
        <w:t xml:space="preserve">.  (Обзор.)  Соотношение национального и общечеловеческого в лирике поэта. Понятие о поэтическом мире Р. Гамзатова; изобразительно-выразительные средства его поэзии; воспитывать чувство уважения к культуре других народов </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i/>
          <w:sz w:val="24"/>
          <w:szCs w:val="24"/>
          <w:lang w:eastAsia="ru-RU"/>
        </w:rPr>
        <w:t>Теория литературы</w:t>
      </w:r>
      <w:r w:rsidRPr="00BA662E">
        <w:rPr>
          <w:rFonts w:ascii="Times New Roman" w:eastAsia="Times New Roman" w:hAnsi="Times New Roman"/>
          <w:sz w:val="24"/>
          <w:szCs w:val="24"/>
          <w:lang w:eastAsia="ru-RU"/>
        </w:rPr>
        <w:t xml:space="preserve">. Национальное и общечеловеческое в художественной литературе (развитие представлений). </w:t>
      </w:r>
    </w:p>
    <w:p w:rsidR="00BA662E" w:rsidRPr="00BA662E" w:rsidRDefault="00BA662E" w:rsidP="00BA662E">
      <w:pPr>
        <w:widowControl w:val="0"/>
        <w:spacing w:after="0" w:line="240" w:lineRule="auto"/>
        <w:ind w:firstLine="709"/>
        <w:jc w:val="both"/>
        <w:rPr>
          <w:rFonts w:ascii="Times New Roman" w:eastAsia="Times New Roman" w:hAnsi="Times New Roman"/>
          <w:sz w:val="24"/>
          <w:szCs w:val="24"/>
          <w:lang w:eastAsia="ru-RU"/>
        </w:rPr>
      </w:pPr>
      <w:r w:rsidRPr="00BA662E">
        <w:rPr>
          <w:rFonts w:ascii="Times New Roman" w:eastAsia="Times New Roman" w:hAnsi="Times New Roman"/>
          <w:b/>
          <w:sz w:val="24"/>
          <w:szCs w:val="24"/>
          <w:lang w:eastAsia="ru-RU"/>
        </w:rPr>
        <w:t xml:space="preserve">Литература конца XX — начала XXI века. </w:t>
      </w:r>
      <w:r w:rsidRPr="00BA662E">
        <w:rPr>
          <w:rFonts w:ascii="Times New Roman" w:eastAsia="Times New Roman" w:hAnsi="Times New Roman"/>
          <w:sz w:val="24"/>
          <w:szCs w:val="24"/>
          <w:lang w:eastAsia="ru-RU"/>
        </w:rPr>
        <w:t xml:space="preserve">Общий обзор произведений последнего десятилетия. Проза: В. Белов, А. Битов, В. </w:t>
      </w:r>
      <w:proofErr w:type="spellStart"/>
      <w:r w:rsidRPr="00BA662E">
        <w:rPr>
          <w:rFonts w:ascii="Times New Roman" w:eastAsia="Times New Roman" w:hAnsi="Times New Roman"/>
          <w:sz w:val="24"/>
          <w:szCs w:val="24"/>
          <w:lang w:eastAsia="ru-RU"/>
        </w:rPr>
        <w:t>Дегтев</w:t>
      </w:r>
      <w:proofErr w:type="spellEnd"/>
      <w:r w:rsidRPr="00BA662E">
        <w:rPr>
          <w:rFonts w:ascii="Times New Roman" w:eastAsia="Times New Roman" w:hAnsi="Times New Roman"/>
          <w:sz w:val="24"/>
          <w:szCs w:val="24"/>
          <w:lang w:eastAsia="ru-RU"/>
        </w:rPr>
        <w:t xml:space="preserve">, Б. </w:t>
      </w:r>
      <w:proofErr w:type="gramStart"/>
      <w:r w:rsidRPr="00BA662E">
        <w:rPr>
          <w:rFonts w:ascii="Times New Roman" w:eastAsia="Times New Roman" w:hAnsi="Times New Roman"/>
          <w:sz w:val="24"/>
          <w:szCs w:val="24"/>
          <w:lang w:eastAsia="ru-RU"/>
        </w:rPr>
        <w:t>Екимов,  В.</w:t>
      </w:r>
      <w:proofErr w:type="gramEnd"/>
      <w:r w:rsidRPr="00BA662E">
        <w:rPr>
          <w:rFonts w:ascii="Times New Roman" w:eastAsia="Times New Roman" w:hAnsi="Times New Roman"/>
          <w:sz w:val="24"/>
          <w:szCs w:val="24"/>
          <w:lang w:eastAsia="ru-RU"/>
        </w:rPr>
        <w:t xml:space="preserve"> Маканин, А. Ким, Е. Носов, В. </w:t>
      </w:r>
      <w:proofErr w:type="spellStart"/>
      <w:r w:rsidRPr="00BA662E">
        <w:rPr>
          <w:rFonts w:ascii="Times New Roman" w:eastAsia="Times New Roman" w:hAnsi="Times New Roman"/>
          <w:sz w:val="24"/>
          <w:szCs w:val="24"/>
          <w:lang w:eastAsia="ru-RU"/>
        </w:rPr>
        <w:t>Крупин</w:t>
      </w:r>
      <w:proofErr w:type="spellEnd"/>
      <w:r w:rsidRPr="00BA662E">
        <w:rPr>
          <w:rFonts w:ascii="Times New Roman" w:eastAsia="Times New Roman" w:hAnsi="Times New Roman"/>
          <w:sz w:val="24"/>
          <w:szCs w:val="24"/>
          <w:lang w:eastAsia="ru-RU"/>
        </w:rPr>
        <w:t xml:space="preserve">, С. </w:t>
      </w:r>
      <w:proofErr w:type="spellStart"/>
      <w:r w:rsidRPr="00BA662E">
        <w:rPr>
          <w:rFonts w:ascii="Times New Roman" w:eastAsia="Times New Roman" w:hAnsi="Times New Roman"/>
          <w:sz w:val="24"/>
          <w:szCs w:val="24"/>
          <w:lang w:eastAsia="ru-RU"/>
        </w:rPr>
        <w:t>Каледин</w:t>
      </w:r>
      <w:proofErr w:type="spellEnd"/>
      <w:r w:rsidRPr="00BA662E">
        <w:rPr>
          <w:rFonts w:ascii="Times New Roman" w:eastAsia="Times New Roman" w:hAnsi="Times New Roman"/>
          <w:sz w:val="24"/>
          <w:szCs w:val="24"/>
          <w:lang w:eastAsia="ru-RU"/>
        </w:rPr>
        <w:t xml:space="preserve">, В. Пелевин, Т. Толстая, Л. Петрушевская, В. Токарева, Ю. Поляков и др. Поэзия: Б. Ахмадулина, А. Вознесенский, Е. Евтушенко, Ю. Друнина, Л. Васильева, Ю. </w:t>
      </w:r>
      <w:proofErr w:type="spellStart"/>
      <w:r w:rsidRPr="00BA662E">
        <w:rPr>
          <w:rFonts w:ascii="Times New Roman" w:eastAsia="Times New Roman" w:hAnsi="Times New Roman"/>
          <w:sz w:val="24"/>
          <w:szCs w:val="24"/>
          <w:lang w:eastAsia="ru-RU"/>
        </w:rPr>
        <w:t>Мориц</w:t>
      </w:r>
      <w:proofErr w:type="spellEnd"/>
      <w:r w:rsidRPr="00BA662E">
        <w:rPr>
          <w:rFonts w:ascii="Times New Roman" w:eastAsia="Times New Roman" w:hAnsi="Times New Roman"/>
          <w:sz w:val="24"/>
          <w:szCs w:val="24"/>
          <w:lang w:eastAsia="ru-RU"/>
        </w:rPr>
        <w:t xml:space="preserve">, Н. Тряпкин, А. Кушнер, О. Чухонцев, Б. Чичибабин, Ю. Кузнецов, И. Шкляревский, О. Фокина, Д. </w:t>
      </w:r>
      <w:proofErr w:type="spellStart"/>
      <w:r w:rsidRPr="00BA662E">
        <w:rPr>
          <w:rFonts w:ascii="Times New Roman" w:eastAsia="Times New Roman" w:hAnsi="Times New Roman"/>
          <w:sz w:val="24"/>
          <w:szCs w:val="24"/>
          <w:lang w:eastAsia="ru-RU"/>
        </w:rPr>
        <w:t>Пригов</w:t>
      </w:r>
      <w:proofErr w:type="spellEnd"/>
      <w:r w:rsidRPr="00BA662E">
        <w:rPr>
          <w:rFonts w:ascii="Times New Roman" w:eastAsia="Times New Roman" w:hAnsi="Times New Roman"/>
          <w:sz w:val="24"/>
          <w:szCs w:val="24"/>
          <w:lang w:eastAsia="ru-RU"/>
        </w:rPr>
        <w:t xml:space="preserve">, Т. </w:t>
      </w:r>
      <w:proofErr w:type="spellStart"/>
      <w:r w:rsidRPr="00BA662E">
        <w:rPr>
          <w:rFonts w:ascii="Times New Roman" w:eastAsia="Times New Roman" w:hAnsi="Times New Roman"/>
          <w:sz w:val="24"/>
          <w:szCs w:val="24"/>
          <w:lang w:eastAsia="ru-RU"/>
        </w:rPr>
        <w:t>Кибиров</w:t>
      </w:r>
      <w:proofErr w:type="spellEnd"/>
      <w:r w:rsidRPr="00BA662E">
        <w:rPr>
          <w:rFonts w:ascii="Times New Roman" w:eastAsia="Times New Roman" w:hAnsi="Times New Roman"/>
          <w:sz w:val="24"/>
          <w:szCs w:val="24"/>
          <w:lang w:eastAsia="ru-RU"/>
        </w:rPr>
        <w:t xml:space="preserve">, И. Жданов, О. </w:t>
      </w:r>
      <w:proofErr w:type="spellStart"/>
      <w:r w:rsidRPr="00BA662E">
        <w:rPr>
          <w:rFonts w:ascii="Times New Roman" w:eastAsia="Times New Roman" w:hAnsi="Times New Roman"/>
          <w:sz w:val="24"/>
          <w:szCs w:val="24"/>
          <w:lang w:eastAsia="ru-RU"/>
        </w:rPr>
        <w:t>Седакова</w:t>
      </w:r>
      <w:proofErr w:type="spellEnd"/>
      <w:r w:rsidRPr="00BA662E">
        <w:rPr>
          <w:rFonts w:ascii="Times New Roman" w:eastAsia="Times New Roman" w:hAnsi="Times New Roman"/>
          <w:sz w:val="24"/>
          <w:szCs w:val="24"/>
          <w:lang w:eastAsia="ru-RU"/>
        </w:rPr>
        <w:t xml:space="preserve"> и др.</w:t>
      </w:r>
    </w:p>
    <w:p w:rsidR="00BA662E" w:rsidRDefault="00BA662E">
      <w:pPr>
        <w:spacing w:line="259"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br w:type="page"/>
      </w:r>
    </w:p>
    <w:p w:rsidR="00CB5BC3" w:rsidRPr="00CB5BC3" w:rsidRDefault="00CB5BC3" w:rsidP="00CB5BC3">
      <w:pPr>
        <w:shd w:val="clear" w:color="auto" w:fill="FFFFFF"/>
        <w:spacing w:after="0" w:line="240" w:lineRule="auto"/>
        <w:ind w:left="567"/>
        <w:jc w:val="center"/>
        <w:rPr>
          <w:rFonts w:ascii="Times New Roman" w:eastAsia="Times New Roman" w:hAnsi="Times New Roman"/>
          <w:b/>
          <w:sz w:val="24"/>
          <w:szCs w:val="24"/>
          <w:lang w:eastAsia="ru-RU"/>
        </w:rPr>
      </w:pPr>
      <w:r w:rsidRPr="00CB5BC3">
        <w:rPr>
          <w:rFonts w:ascii="Times New Roman" w:eastAsia="Times New Roman" w:hAnsi="Times New Roman"/>
          <w:b/>
          <w:sz w:val="24"/>
          <w:szCs w:val="24"/>
          <w:lang w:eastAsia="ru-RU"/>
        </w:rPr>
        <w:lastRenderedPageBreak/>
        <w:t>Тематическое планирование с указанием количества часов,</w:t>
      </w:r>
    </w:p>
    <w:p w:rsidR="00CB5BC3" w:rsidRPr="00CB5BC3" w:rsidRDefault="00CB5BC3" w:rsidP="00CB5BC3">
      <w:pPr>
        <w:shd w:val="clear" w:color="auto" w:fill="FFFFFF"/>
        <w:spacing w:after="0" w:line="240" w:lineRule="auto"/>
        <w:ind w:left="567"/>
        <w:jc w:val="center"/>
        <w:rPr>
          <w:rFonts w:ascii="Times New Roman" w:eastAsia="Times New Roman" w:hAnsi="Times New Roman"/>
          <w:b/>
          <w:sz w:val="24"/>
          <w:szCs w:val="24"/>
          <w:lang w:eastAsia="ru-RU"/>
        </w:rPr>
      </w:pPr>
      <w:r w:rsidRPr="00CB5BC3">
        <w:rPr>
          <w:rFonts w:ascii="Times New Roman" w:eastAsia="Times New Roman" w:hAnsi="Times New Roman"/>
          <w:b/>
          <w:sz w:val="24"/>
          <w:szCs w:val="24"/>
          <w:lang w:eastAsia="ru-RU"/>
        </w:rPr>
        <w:t>отводимых на освоение каждой темы</w:t>
      </w:r>
    </w:p>
    <w:p w:rsidR="00CB5BC3" w:rsidRPr="00CB5BC3" w:rsidRDefault="00CB5BC3" w:rsidP="00CB5BC3">
      <w:pPr>
        <w:spacing w:line="259" w:lineRule="auto"/>
        <w:rPr>
          <w:rFonts w:asciiTheme="minorHAnsi" w:eastAsiaTheme="minorHAnsi" w:hAnsiTheme="minorHAnsi" w:cstheme="minorBidi"/>
        </w:rPr>
      </w:pPr>
    </w:p>
    <w:tbl>
      <w:tblPr>
        <w:tblW w:w="9611" w:type="dxa"/>
        <w:tblInd w:w="-113" w:type="dxa"/>
        <w:tblLayout w:type="fixed"/>
        <w:tblCellMar>
          <w:left w:w="0" w:type="dxa"/>
          <w:right w:w="0" w:type="dxa"/>
        </w:tblCellMar>
        <w:tblLook w:val="04A0" w:firstRow="1" w:lastRow="0" w:firstColumn="1" w:lastColumn="0" w:noHBand="0" w:noVBand="1"/>
      </w:tblPr>
      <w:tblGrid>
        <w:gridCol w:w="832"/>
        <w:gridCol w:w="7219"/>
        <w:gridCol w:w="1560"/>
      </w:tblGrid>
      <w:tr w:rsidR="00CB5BC3" w:rsidTr="00CB5BC3">
        <w:trPr>
          <w:trHeight w:val="454"/>
        </w:trPr>
        <w:tc>
          <w:tcPr>
            <w:tcW w:w="832" w:type="dxa"/>
            <w:vMerge w:val="restart"/>
            <w:tcBorders>
              <w:top w:val="single" w:sz="4" w:space="0" w:color="auto"/>
              <w:left w:val="single" w:sz="4" w:space="0" w:color="auto"/>
              <w:right w:val="single" w:sz="4" w:space="0" w:color="auto"/>
            </w:tcBorders>
            <w:hideMark/>
          </w:tcPr>
          <w:p w:rsidR="00CB5BC3" w:rsidRPr="006E7072" w:rsidRDefault="00CB5BC3" w:rsidP="00CB5BC3">
            <w:pPr>
              <w:jc w:val="center"/>
              <w:rPr>
                <w:rFonts w:ascii="Times New Roman" w:hAnsi="Times New Roman"/>
                <w:b/>
                <w:sz w:val="24"/>
                <w:szCs w:val="24"/>
              </w:rPr>
            </w:pPr>
            <w:r w:rsidRPr="006E7072">
              <w:rPr>
                <w:rFonts w:ascii="Times New Roman" w:hAnsi="Times New Roman"/>
                <w:b/>
                <w:sz w:val="24"/>
                <w:szCs w:val="24"/>
              </w:rPr>
              <w:t>№</w:t>
            </w:r>
          </w:p>
        </w:tc>
        <w:tc>
          <w:tcPr>
            <w:tcW w:w="7219" w:type="dxa"/>
            <w:vMerge w:val="restart"/>
            <w:tcBorders>
              <w:top w:val="single" w:sz="4" w:space="0" w:color="auto"/>
              <w:left w:val="single" w:sz="4" w:space="0" w:color="auto"/>
              <w:right w:val="single" w:sz="4" w:space="0" w:color="auto"/>
            </w:tcBorders>
            <w:hideMark/>
          </w:tcPr>
          <w:p w:rsidR="00CB5BC3" w:rsidRPr="006E7072" w:rsidRDefault="00CB5BC3" w:rsidP="00CB5BC3">
            <w:pPr>
              <w:ind w:left="567"/>
              <w:jc w:val="center"/>
              <w:rPr>
                <w:rFonts w:ascii="Times New Roman" w:hAnsi="Times New Roman"/>
                <w:b/>
                <w:sz w:val="24"/>
                <w:szCs w:val="24"/>
              </w:rPr>
            </w:pPr>
            <w:r w:rsidRPr="006E7072">
              <w:rPr>
                <w:rFonts w:ascii="Times New Roman" w:hAnsi="Times New Roman"/>
                <w:b/>
                <w:sz w:val="24"/>
                <w:szCs w:val="24"/>
              </w:rPr>
              <w:t>Наименования разделов/темы уроков</w:t>
            </w:r>
          </w:p>
          <w:p w:rsidR="00CB5BC3" w:rsidRPr="006E7072" w:rsidRDefault="00CB5BC3" w:rsidP="00CB5BC3">
            <w:pPr>
              <w:jc w:val="center"/>
              <w:rPr>
                <w:rFonts w:ascii="Times New Roman" w:hAnsi="Times New Roman"/>
                <w:b/>
                <w:sz w:val="24"/>
                <w:szCs w:val="24"/>
              </w:rPr>
            </w:pPr>
          </w:p>
        </w:tc>
        <w:tc>
          <w:tcPr>
            <w:tcW w:w="1560" w:type="dxa"/>
            <w:vMerge w:val="restart"/>
            <w:tcBorders>
              <w:top w:val="single" w:sz="4" w:space="0" w:color="auto"/>
              <w:left w:val="single" w:sz="4" w:space="0" w:color="auto"/>
              <w:right w:val="single" w:sz="4" w:space="0" w:color="auto"/>
            </w:tcBorders>
            <w:hideMark/>
          </w:tcPr>
          <w:p w:rsidR="00CB5BC3" w:rsidRPr="006E7072" w:rsidRDefault="00CB5BC3" w:rsidP="00CB5BC3">
            <w:pPr>
              <w:ind w:right="-10"/>
              <w:jc w:val="center"/>
              <w:rPr>
                <w:rFonts w:ascii="Times New Roman" w:hAnsi="Times New Roman"/>
                <w:b/>
                <w:sz w:val="24"/>
                <w:szCs w:val="24"/>
              </w:rPr>
            </w:pPr>
            <w:r w:rsidRPr="006E7072">
              <w:rPr>
                <w:rFonts w:ascii="Times New Roman" w:hAnsi="Times New Roman"/>
                <w:b/>
                <w:sz w:val="24"/>
                <w:szCs w:val="24"/>
              </w:rPr>
              <w:t>Количество часов</w:t>
            </w:r>
          </w:p>
        </w:tc>
      </w:tr>
      <w:tr w:rsidR="00CB5BC3" w:rsidTr="00CB5BC3">
        <w:trPr>
          <w:trHeight w:val="294"/>
        </w:trPr>
        <w:tc>
          <w:tcPr>
            <w:tcW w:w="832" w:type="dxa"/>
            <w:vMerge/>
            <w:tcBorders>
              <w:top w:val="single" w:sz="4" w:space="0" w:color="000000"/>
              <w:left w:val="single" w:sz="4" w:space="0" w:color="auto"/>
              <w:bottom w:val="single" w:sz="4" w:space="0" w:color="000000"/>
              <w:right w:val="single" w:sz="4" w:space="0" w:color="auto"/>
            </w:tcBorders>
            <w:vAlign w:val="center"/>
            <w:hideMark/>
          </w:tcPr>
          <w:p w:rsidR="00CB5BC3" w:rsidRDefault="00CB5BC3">
            <w:pPr>
              <w:spacing w:after="0"/>
              <w:rPr>
                <w:rFonts w:ascii="Times New Roman" w:eastAsia="Times New Roman" w:hAnsi="Times New Roman"/>
                <w:sz w:val="24"/>
                <w:szCs w:val="24"/>
                <w:lang w:eastAsia="ar-SA"/>
              </w:rPr>
            </w:pPr>
          </w:p>
        </w:tc>
        <w:tc>
          <w:tcPr>
            <w:tcW w:w="7219" w:type="dxa"/>
            <w:vMerge/>
            <w:tcBorders>
              <w:top w:val="single" w:sz="4" w:space="0" w:color="000000"/>
              <w:left w:val="single" w:sz="4" w:space="0" w:color="auto"/>
              <w:bottom w:val="single" w:sz="4" w:space="0" w:color="000000"/>
              <w:right w:val="single" w:sz="4" w:space="0" w:color="auto"/>
            </w:tcBorders>
            <w:vAlign w:val="center"/>
            <w:hideMark/>
          </w:tcPr>
          <w:p w:rsidR="00CB5BC3" w:rsidRDefault="00CB5BC3">
            <w:pPr>
              <w:spacing w:after="0"/>
              <w:rPr>
                <w:rFonts w:ascii="Times New Roman" w:eastAsia="Times New Roman" w:hAnsi="Times New Roman"/>
                <w:b/>
                <w:spacing w:val="-13"/>
                <w:sz w:val="24"/>
                <w:szCs w:val="24"/>
                <w:lang w:eastAsia="ar-SA"/>
              </w:rPr>
            </w:pPr>
          </w:p>
        </w:tc>
        <w:tc>
          <w:tcPr>
            <w:tcW w:w="1560" w:type="dxa"/>
            <w:vMerge/>
            <w:tcBorders>
              <w:top w:val="single" w:sz="4" w:space="0" w:color="000000"/>
              <w:left w:val="single" w:sz="4" w:space="0" w:color="auto"/>
              <w:bottom w:val="single" w:sz="4" w:space="0" w:color="000000"/>
              <w:right w:val="single" w:sz="4" w:space="0" w:color="auto"/>
            </w:tcBorders>
            <w:vAlign w:val="center"/>
            <w:hideMark/>
          </w:tcPr>
          <w:p w:rsidR="00CB5BC3" w:rsidRDefault="00CB5BC3">
            <w:pPr>
              <w:spacing w:after="0"/>
              <w:rPr>
                <w:rFonts w:ascii="Times New Roman" w:eastAsia="Times New Roman" w:hAnsi="Times New Roman"/>
                <w:b/>
                <w:sz w:val="24"/>
                <w:szCs w:val="24"/>
                <w:lang w:eastAsia="ar-SA"/>
              </w:rPr>
            </w:pPr>
          </w:p>
        </w:tc>
      </w:tr>
      <w:tr w:rsidR="00BA662E" w:rsidTr="00BA662E">
        <w:tc>
          <w:tcPr>
            <w:tcW w:w="961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BA662E" w:rsidRDefault="00BA662E" w:rsidP="00504E6C">
            <w:pPr>
              <w:suppressAutoHyphens/>
              <w:spacing w:after="0" w:line="240" w:lineRule="auto"/>
              <w:jc w:val="center"/>
              <w:rPr>
                <w:rFonts w:ascii="Times New Roman" w:eastAsia="Times New Roman" w:hAnsi="Times New Roman"/>
                <w:b/>
                <w:bCs/>
                <w:color w:val="000000"/>
                <w:sz w:val="24"/>
                <w:szCs w:val="24"/>
                <w:lang w:eastAsia="ar-SA"/>
              </w:rPr>
            </w:pPr>
            <w:r>
              <w:rPr>
                <w:rFonts w:ascii="Times New Roman" w:eastAsia="SimSun" w:hAnsi="Times New Roman"/>
                <w:b/>
                <w:sz w:val="24"/>
                <w:szCs w:val="24"/>
                <w:lang w:eastAsia="ar-SA"/>
              </w:rPr>
              <w:t xml:space="preserve">Введение </w:t>
            </w:r>
            <w:r w:rsidR="00361351">
              <w:rPr>
                <w:rFonts w:ascii="Times New Roman" w:eastAsia="SimSun" w:hAnsi="Times New Roman"/>
                <w:b/>
                <w:sz w:val="24"/>
                <w:szCs w:val="24"/>
                <w:lang w:eastAsia="ar-SA"/>
              </w:rPr>
              <w:t>(</w:t>
            </w:r>
            <w:r>
              <w:rPr>
                <w:rFonts w:ascii="Times New Roman" w:eastAsia="Times New Roman" w:hAnsi="Times New Roman"/>
                <w:b/>
                <w:bCs/>
                <w:sz w:val="24"/>
                <w:szCs w:val="24"/>
                <w:lang w:eastAsia="ar-SA"/>
              </w:rPr>
              <w:t>1</w:t>
            </w:r>
            <w:r w:rsidR="00361351">
              <w:rPr>
                <w:rFonts w:ascii="Times New Roman" w:eastAsia="Times New Roman" w:hAnsi="Times New Roman"/>
                <w:b/>
                <w:bCs/>
                <w:sz w:val="24"/>
                <w:szCs w:val="24"/>
                <w:lang w:eastAsia="ar-SA"/>
              </w:rPr>
              <w:t>ч)</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napToGrid w:val="0"/>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1</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SimSun" w:hAnsi="Times New Roman"/>
                <w:sz w:val="24"/>
                <w:szCs w:val="24"/>
                <w:lang w:eastAsia="ar-SA"/>
              </w:rPr>
            </w:pPr>
            <w:r>
              <w:rPr>
                <w:rFonts w:ascii="Times New Roman" w:eastAsia="SimSun" w:hAnsi="Times New Roman"/>
                <w:sz w:val="24"/>
                <w:szCs w:val="24"/>
                <w:lang w:eastAsia="ar-SA"/>
              </w:rPr>
              <w:t>Введение в курс литературы 11 класса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BA662E" w:rsidTr="00BA662E">
        <w:tc>
          <w:tcPr>
            <w:tcW w:w="961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BA662E" w:rsidRDefault="00BA662E" w:rsidP="00504E6C">
            <w:pPr>
              <w:suppressAutoHyphens/>
              <w:spacing w:after="0" w:line="240" w:lineRule="auto"/>
              <w:jc w:val="center"/>
              <w:rPr>
                <w:rFonts w:ascii="Times New Roman" w:eastAsia="Times New Roman" w:hAnsi="Times New Roman"/>
                <w:b/>
                <w:bCs/>
                <w:sz w:val="24"/>
                <w:szCs w:val="24"/>
                <w:lang w:eastAsia="ar-SA"/>
              </w:rPr>
            </w:pPr>
            <w:r>
              <w:rPr>
                <w:rFonts w:ascii="Times New Roman" w:eastAsia="SimSun" w:hAnsi="Times New Roman"/>
                <w:b/>
                <w:sz w:val="24"/>
                <w:szCs w:val="24"/>
                <w:lang w:eastAsia="ar-SA"/>
              </w:rPr>
              <w:t xml:space="preserve">Обзор русской литературы конца 19-начала 20 века  </w:t>
            </w:r>
            <w:r w:rsidR="00AF1E4A">
              <w:rPr>
                <w:rFonts w:ascii="Times New Roman" w:eastAsia="SimSun" w:hAnsi="Times New Roman"/>
                <w:b/>
                <w:sz w:val="24"/>
                <w:szCs w:val="24"/>
                <w:lang w:eastAsia="ar-SA"/>
              </w:rPr>
              <w:t>(</w:t>
            </w:r>
            <w:r>
              <w:rPr>
                <w:rFonts w:ascii="Times New Roman" w:eastAsia="Times New Roman" w:hAnsi="Times New Roman"/>
                <w:b/>
                <w:bCs/>
                <w:sz w:val="24"/>
                <w:szCs w:val="24"/>
                <w:lang w:eastAsia="ar-SA"/>
              </w:rPr>
              <w:t>2</w:t>
            </w:r>
            <w:r w:rsidR="00AF1E4A">
              <w:rPr>
                <w:rFonts w:ascii="Times New Roman" w:eastAsia="Times New Roman" w:hAnsi="Times New Roman"/>
                <w:b/>
                <w:bCs/>
                <w:sz w:val="24"/>
                <w:szCs w:val="24"/>
                <w:lang w:eastAsia="ar-SA"/>
              </w:rPr>
              <w:t xml:space="preserve"> ч)</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2</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 xml:space="preserve">Россия рубежа </w:t>
            </w:r>
            <w:r>
              <w:rPr>
                <w:rFonts w:ascii="Times New Roman" w:eastAsia="SimSun" w:hAnsi="Times New Roman"/>
                <w:sz w:val="24"/>
                <w:szCs w:val="24"/>
                <w:lang w:val="en-US" w:eastAsia="ar-SA"/>
              </w:rPr>
              <w:t>XIX</w:t>
            </w:r>
            <w:r>
              <w:rPr>
                <w:rFonts w:ascii="Times New Roman" w:eastAsia="SimSun" w:hAnsi="Times New Roman"/>
                <w:sz w:val="24"/>
                <w:szCs w:val="24"/>
                <w:lang w:eastAsia="ar-SA"/>
              </w:rPr>
              <w:t>-</w:t>
            </w:r>
            <w:r>
              <w:rPr>
                <w:rFonts w:ascii="Times New Roman" w:eastAsia="SimSun" w:hAnsi="Times New Roman"/>
                <w:sz w:val="24"/>
                <w:szCs w:val="24"/>
                <w:lang w:val="en-US" w:eastAsia="ar-SA"/>
              </w:rPr>
              <w:t>XX</w:t>
            </w:r>
            <w:r>
              <w:rPr>
                <w:rFonts w:ascii="Times New Roman" w:eastAsia="SimSun" w:hAnsi="Times New Roman"/>
                <w:sz w:val="24"/>
                <w:szCs w:val="24"/>
                <w:lang w:eastAsia="ar-SA"/>
              </w:rPr>
              <w:t xml:space="preserve"> веков. Историко-культурная ситуация.</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3</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Русская литература на рубеже веков.</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504E6C" w:rsidTr="006031CD">
        <w:tc>
          <w:tcPr>
            <w:tcW w:w="9611"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504E6C" w:rsidRDefault="00504E6C" w:rsidP="00AF1E4A">
            <w:pPr>
              <w:suppressAutoHyphens/>
              <w:spacing w:after="0" w:line="240" w:lineRule="auto"/>
              <w:jc w:val="center"/>
              <w:rPr>
                <w:rFonts w:ascii="Times New Roman" w:eastAsia="Times New Roman" w:hAnsi="Times New Roman"/>
                <w:b/>
                <w:bCs/>
                <w:sz w:val="24"/>
                <w:szCs w:val="24"/>
                <w:lang w:eastAsia="ar-SA"/>
              </w:rPr>
            </w:pPr>
            <w:r>
              <w:rPr>
                <w:rFonts w:ascii="Times New Roman" w:eastAsia="SimSun" w:hAnsi="Times New Roman"/>
                <w:b/>
                <w:sz w:val="24"/>
                <w:szCs w:val="24"/>
                <w:lang w:eastAsia="ar-SA"/>
              </w:rPr>
              <w:t xml:space="preserve">Русская литература конца 19-начала 20 века </w:t>
            </w:r>
            <w:r w:rsidR="00AF1E4A">
              <w:rPr>
                <w:rFonts w:ascii="Times New Roman" w:eastAsia="SimSun" w:hAnsi="Times New Roman"/>
                <w:b/>
                <w:sz w:val="24"/>
                <w:szCs w:val="24"/>
                <w:lang w:eastAsia="ar-SA"/>
              </w:rPr>
              <w:t>(</w:t>
            </w:r>
            <w:r w:rsidR="00AF1E4A">
              <w:rPr>
                <w:rFonts w:ascii="Times New Roman" w:eastAsia="Times New Roman" w:hAnsi="Times New Roman"/>
                <w:b/>
                <w:bCs/>
                <w:sz w:val="24"/>
                <w:szCs w:val="24"/>
                <w:lang w:eastAsia="ar-SA"/>
              </w:rPr>
              <w:t>44 ч)</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4</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И. А. Бунин. Очерк жизни и творчества.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5</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 xml:space="preserve">Размышления о России в повести И. А. Бунина «Деревня». </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6</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Острое чувство кризиса цивилизации в рассказе И. А. Бунина «Господин из Сан-Франциско» .</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7</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Рассказы И. А. Бунина о любви. Анализ рассказов И. А. Бунина «Грамматика любви», «Солнечный удар».</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8</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А. И. Куприн. Жизнь и творчество. Воплощение нравственного идеала в повести «Олеся».</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9</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Изображение кризиса армии как кризиса русской жизни в повести А. И. Куприна «Поединок».</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10</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Метафоричность названия повести А. И. Куприна «Поединок».</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11</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Талант любви в рассказе А. И. Куприн «Гранатовый браслет».</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12</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b/>
                <w:sz w:val="24"/>
                <w:szCs w:val="24"/>
                <w:lang w:eastAsia="ar-SA"/>
              </w:rPr>
              <w:t>Р/р</w:t>
            </w:r>
            <w:r>
              <w:rPr>
                <w:rFonts w:ascii="Times New Roman" w:eastAsia="SimSun" w:hAnsi="Times New Roman"/>
                <w:sz w:val="24"/>
                <w:szCs w:val="24"/>
                <w:lang w:eastAsia="ar-SA"/>
              </w:rPr>
              <w:t xml:space="preserve"> Сочинение по творчеству И. А. Бунина и А. И. Куприна.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13</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proofErr w:type="spellStart"/>
            <w:r>
              <w:rPr>
                <w:rFonts w:ascii="Times New Roman" w:eastAsia="SimSun" w:hAnsi="Times New Roman"/>
                <w:b/>
                <w:sz w:val="24"/>
                <w:szCs w:val="24"/>
                <w:lang w:eastAsia="ar-SA"/>
              </w:rPr>
              <w:t>Вн</w:t>
            </w:r>
            <w:proofErr w:type="spellEnd"/>
            <w:r>
              <w:rPr>
                <w:rFonts w:ascii="Times New Roman" w:eastAsia="SimSun" w:hAnsi="Times New Roman"/>
                <w:b/>
                <w:sz w:val="24"/>
                <w:szCs w:val="24"/>
                <w:lang w:eastAsia="ar-SA"/>
              </w:rPr>
              <w:t>/</w:t>
            </w:r>
            <w:proofErr w:type="spellStart"/>
            <w:r>
              <w:rPr>
                <w:rFonts w:ascii="Times New Roman" w:eastAsia="SimSun" w:hAnsi="Times New Roman"/>
                <w:b/>
                <w:sz w:val="24"/>
                <w:szCs w:val="24"/>
                <w:lang w:eastAsia="ar-SA"/>
              </w:rPr>
              <w:t>чт</w:t>
            </w:r>
            <w:proofErr w:type="spellEnd"/>
            <w:r>
              <w:rPr>
                <w:rFonts w:ascii="Times New Roman" w:eastAsia="SimSun" w:hAnsi="Times New Roman"/>
                <w:sz w:val="24"/>
                <w:szCs w:val="24"/>
                <w:lang w:eastAsia="ar-SA"/>
              </w:rPr>
              <w:t xml:space="preserve"> Традиции русской сатиры в прозе </w:t>
            </w:r>
            <w:r>
              <w:rPr>
                <w:rFonts w:ascii="Times New Roman" w:eastAsia="SimSun" w:hAnsi="Times New Roman"/>
                <w:b/>
                <w:sz w:val="24"/>
                <w:szCs w:val="24"/>
                <w:lang w:eastAsia="ar-SA"/>
              </w:rPr>
              <w:t>Аркадия Аверченко.</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CB5BC3" w:rsidRPr="00361351" w:rsidRDefault="00361351">
            <w:pPr>
              <w:suppressAutoHyphens/>
              <w:snapToGrid w:val="0"/>
              <w:spacing w:after="0" w:line="100" w:lineRule="atLeast"/>
              <w:jc w:val="center"/>
              <w:rPr>
                <w:rFonts w:ascii="Times New Roman" w:eastAsia="Times New Roman" w:hAnsi="Times New Roman"/>
                <w:bCs/>
                <w:sz w:val="24"/>
                <w:szCs w:val="24"/>
                <w:lang w:eastAsia="ar-SA"/>
              </w:rPr>
            </w:pPr>
            <w:r w:rsidRPr="00361351">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14</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Символизм. «Старшие символисты».</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15</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Поэзия «</w:t>
            </w:r>
            <w:proofErr w:type="spellStart"/>
            <w:r>
              <w:rPr>
                <w:rFonts w:ascii="Times New Roman" w:eastAsia="SimSun" w:hAnsi="Times New Roman"/>
                <w:sz w:val="24"/>
                <w:szCs w:val="24"/>
                <w:lang w:eastAsia="ar-SA"/>
              </w:rPr>
              <w:t>Младосимволистов</w:t>
            </w:r>
            <w:proofErr w:type="spellEnd"/>
            <w:r>
              <w:rPr>
                <w:rFonts w:ascii="Times New Roman" w:eastAsia="SimSun" w:hAnsi="Times New Roman"/>
                <w:sz w:val="24"/>
                <w:szCs w:val="24"/>
                <w:lang w:eastAsia="ar-SA"/>
              </w:rPr>
              <w:t>».</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16</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Поэзия В. Я. Брюсова.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17</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«Поэзия как волшебство» в творчестве К. Д. Бальмонта.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18</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Путешествие за «золотым руном» Андрея Белого.</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19</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Акмеизм.</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20</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Футуризм.</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21</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«Эгофутуризм» Игоря Северянина.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22</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Судьба поэтов Серебряного века.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23</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b/>
                <w:sz w:val="24"/>
                <w:szCs w:val="24"/>
                <w:lang w:eastAsia="ar-SA"/>
              </w:rPr>
              <w:t xml:space="preserve">Р/р </w:t>
            </w:r>
            <w:r>
              <w:rPr>
                <w:rFonts w:ascii="Times New Roman" w:eastAsia="SimSun" w:hAnsi="Times New Roman"/>
                <w:sz w:val="24"/>
                <w:szCs w:val="24"/>
                <w:lang w:eastAsia="ar-SA"/>
              </w:rPr>
              <w:t>"Любимое стихотворение Серебряного века". Чтение наизусть.</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24</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Отцы и дети</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25</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Мечта и реальность</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26</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Доброта и жестокость</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27</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Искусство и ремесло</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28</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Месть и великодушие</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29</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М. Горький. Очерк жизни и творчества. Романтизм Горького.</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30</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Композиция романтических рассказов М. Горького.</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31</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Особенности жанра и конфликта в пьесе М. Горького «На дне».</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32</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«Во что веришь – то и есть». Роль Луки в драме «На дне».</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504E6C">
        <w:tc>
          <w:tcPr>
            <w:tcW w:w="832" w:type="dxa"/>
            <w:tcBorders>
              <w:top w:val="single" w:sz="4" w:space="0" w:color="000000"/>
              <w:left w:val="single" w:sz="4" w:space="0" w:color="000000"/>
              <w:bottom w:val="single" w:sz="4" w:space="0" w:color="auto"/>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33</w:t>
            </w:r>
          </w:p>
        </w:tc>
        <w:tc>
          <w:tcPr>
            <w:tcW w:w="7219"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Вопрос о правде в драме Горького «На дне» .</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504E6C" w:rsidTr="00AF1E4A">
        <w:trPr>
          <w:trHeight w:val="277"/>
        </w:trPr>
        <w:tc>
          <w:tcPr>
            <w:tcW w:w="832" w:type="dxa"/>
            <w:tcBorders>
              <w:top w:val="single" w:sz="4" w:space="0" w:color="auto"/>
              <w:left w:val="single" w:sz="4" w:space="0" w:color="000000"/>
              <w:bottom w:val="single" w:sz="4" w:space="0" w:color="auto"/>
              <w:right w:val="nil"/>
            </w:tcBorders>
            <w:tcMar>
              <w:top w:w="0" w:type="dxa"/>
              <w:left w:w="108" w:type="dxa"/>
              <w:bottom w:w="0" w:type="dxa"/>
              <w:right w:w="108" w:type="dxa"/>
            </w:tcMar>
            <w:vAlign w:val="center"/>
            <w:hideMark/>
          </w:tcPr>
          <w:p w:rsidR="00504E6C" w:rsidRDefault="00504E6C">
            <w:pPr>
              <w:suppressAutoHyphens/>
              <w:spacing w:after="0" w:line="240" w:lineRule="auto"/>
              <w:jc w:val="center"/>
              <w:rPr>
                <w:rFonts w:ascii="Times New Roman" w:eastAsia="SimSun" w:hAnsi="Times New Roman"/>
                <w:bCs/>
                <w:sz w:val="24"/>
                <w:szCs w:val="24"/>
                <w:lang w:eastAsia="ar-SA"/>
              </w:rPr>
            </w:pPr>
            <w:r>
              <w:rPr>
                <w:rFonts w:ascii="Times New Roman" w:eastAsia="SimSun" w:hAnsi="Times New Roman"/>
                <w:sz w:val="24"/>
                <w:szCs w:val="24"/>
                <w:lang w:eastAsia="ar-SA"/>
              </w:rPr>
              <w:t>34</w:t>
            </w:r>
          </w:p>
        </w:tc>
        <w:tc>
          <w:tcPr>
            <w:tcW w:w="7219" w:type="dxa"/>
            <w:tcBorders>
              <w:top w:val="single" w:sz="4" w:space="0" w:color="auto"/>
              <w:left w:val="single" w:sz="4" w:space="0" w:color="000000"/>
              <w:bottom w:val="single" w:sz="4" w:space="0" w:color="auto"/>
              <w:right w:val="nil"/>
            </w:tcBorders>
            <w:tcMar>
              <w:top w:w="0" w:type="dxa"/>
              <w:left w:w="108" w:type="dxa"/>
              <w:bottom w:w="0" w:type="dxa"/>
              <w:right w:w="108" w:type="dxa"/>
            </w:tcMar>
            <w:hideMark/>
          </w:tcPr>
          <w:p w:rsidR="00504E6C" w:rsidRDefault="00504E6C">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b/>
                <w:sz w:val="24"/>
                <w:szCs w:val="24"/>
                <w:lang w:eastAsia="ar-SA"/>
              </w:rPr>
              <w:t>Р/р</w:t>
            </w:r>
            <w:r>
              <w:rPr>
                <w:rFonts w:ascii="Times New Roman" w:eastAsia="SimSun" w:hAnsi="Times New Roman"/>
                <w:sz w:val="24"/>
                <w:szCs w:val="24"/>
                <w:lang w:eastAsia="ar-SA"/>
              </w:rPr>
              <w:t xml:space="preserve"> Сочинение по творчеству М. Горького. </w:t>
            </w:r>
          </w:p>
        </w:tc>
        <w:tc>
          <w:tcPr>
            <w:tcW w:w="156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504E6C"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35</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А. А. Блок. Личность и творчество. Романтический мир раннего Блока.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36</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Стихотворение А. Блока «Незнакомка».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AF1E4A">
        <w:tc>
          <w:tcPr>
            <w:tcW w:w="832"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bCs/>
                <w:sz w:val="24"/>
                <w:szCs w:val="24"/>
                <w:lang w:eastAsia="ar-SA"/>
              </w:rPr>
            </w:pPr>
            <w:r>
              <w:rPr>
                <w:rFonts w:ascii="Times New Roman" w:eastAsia="SimSun" w:hAnsi="Times New Roman"/>
                <w:sz w:val="24"/>
                <w:szCs w:val="24"/>
                <w:lang w:eastAsia="ar-SA"/>
              </w:rPr>
              <w:lastRenderedPageBreak/>
              <w:t>37</w:t>
            </w:r>
          </w:p>
        </w:tc>
        <w:tc>
          <w:tcPr>
            <w:tcW w:w="7219"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 xml:space="preserve">«Это всё -  о России». Тема родины в творчестве Блока.  </w:t>
            </w:r>
          </w:p>
        </w:tc>
        <w:tc>
          <w:tcPr>
            <w:tcW w:w="156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AF1E4A">
        <w:trPr>
          <w:trHeight w:val="277"/>
        </w:trPr>
        <w:tc>
          <w:tcPr>
            <w:tcW w:w="832" w:type="dxa"/>
            <w:tcBorders>
              <w:top w:val="single" w:sz="4" w:space="0" w:color="000000"/>
              <w:left w:val="single" w:sz="4" w:space="0" w:color="000000"/>
              <w:bottom w:val="nil"/>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38</w:t>
            </w:r>
          </w:p>
        </w:tc>
        <w:tc>
          <w:tcPr>
            <w:tcW w:w="7219" w:type="dxa"/>
            <w:tcBorders>
              <w:top w:val="single" w:sz="4" w:space="0" w:color="000000"/>
              <w:left w:val="single" w:sz="4" w:space="0" w:color="000000"/>
              <w:bottom w:val="nil"/>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Поэма Блока «Двенадцать».</w:t>
            </w:r>
          </w:p>
        </w:tc>
        <w:tc>
          <w:tcPr>
            <w:tcW w:w="1560" w:type="dxa"/>
            <w:tcBorders>
              <w:top w:val="single" w:sz="4" w:space="0" w:color="000000"/>
              <w:left w:val="single" w:sz="4" w:space="0" w:color="000000"/>
              <w:bottom w:val="nil"/>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39</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 xml:space="preserve">Поэзия Н. Клюева, С. </w:t>
            </w:r>
            <w:proofErr w:type="spellStart"/>
            <w:r>
              <w:rPr>
                <w:rFonts w:ascii="Times New Roman" w:eastAsia="SimSun" w:hAnsi="Times New Roman"/>
                <w:sz w:val="24"/>
                <w:szCs w:val="24"/>
                <w:lang w:eastAsia="ar-SA"/>
              </w:rPr>
              <w:t>Клычкова</w:t>
            </w:r>
            <w:proofErr w:type="spellEnd"/>
            <w:r>
              <w:rPr>
                <w:rFonts w:ascii="Times New Roman" w:eastAsia="SimSun" w:hAnsi="Times New Roman"/>
                <w:sz w:val="24"/>
                <w:szCs w:val="24"/>
                <w:lang w:eastAsia="ar-SA"/>
              </w:rPr>
              <w:t>, П. Орешина.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40</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Сергей Есенин как национальный поэт.</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41</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 xml:space="preserve"> «Любовная лирика С. А. Есенина». </w:t>
            </w:r>
            <w:r>
              <w:rPr>
                <w:rFonts w:ascii="Times New Roman" w:eastAsia="SimSun" w:hAnsi="Times New Roman"/>
                <w:b/>
                <w:sz w:val="24"/>
                <w:szCs w:val="24"/>
                <w:lang w:eastAsia="ar-SA"/>
              </w:rPr>
              <w:t>Р/р</w:t>
            </w:r>
            <w:r>
              <w:rPr>
                <w:rFonts w:ascii="Times New Roman" w:eastAsia="SimSun" w:hAnsi="Times New Roman"/>
                <w:sz w:val="24"/>
                <w:szCs w:val="24"/>
                <w:lang w:eastAsia="ar-SA"/>
              </w:rPr>
              <w:t xml:space="preserve"> Чтение наизусть.</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42</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 xml:space="preserve">Поэма С. А. Есенина «Анна </w:t>
            </w:r>
            <w:proofErr w:type="spellStart"/>
            <w:r>
              <w:rPr>
                <w:rFonts w:ascii="Times New Roman" w:eastAsia="SimSun" w:hAnsi="Times New Roman"/>
                <w:sz w:val="24"/>
                <w:szCs w:val="24"/>
                <w:lang w:eastAsia="ar-SA"/>
              </w:rPr>
              <w:t>Снегина</w:t>
            </w:r>
            <w:proofErr w:type="spellEnd"/>
            <w:r>
              <w:rPr>
                <w:rFonts w:ascii="Times New Roman" w:eastAsia="SimSun" w:hAnsi="Times New Roman"/>
                <w:sz w:val="24"/>
                <w:szCs w:val="24"/>
                <w:lang w:eastAsia="ar-SA"/>
              </w:rPr>
              <w:t>».</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43</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Трагизм поэмы С. А. Есенина «Чёрный человек».</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44</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В.В. Маяковский и футуризм. Поэтическое новаторство В. В. Маяковского.</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45</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b/>
                <w:sz w:val="24"/>
                <w:szCs w:val="24"/>
                <w:lang w:eastAsia="ar-SA"/>
              </w:rPr>
              <w:t>Р/р</w:t>
            </w:r>
            <w:r>
              <w:rPr>
                <w:rFonts w:ascii="Times New Roman" w:eastAsia="SimSun" w:hAnsi="Times New Roman"/>
                <w:sz w:val="24"/>
                <w:szCs w:val="24"/>
                <w:lang w:eastAsia="ar-SA"/>
              </w:rPr>
              <w:t xml:space="preserve"> «Мой Маяковский». Чтение наизусть.</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46</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Поэма В. Маяковского «Облако в штанах».</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47</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Настоящее и будущее в пьесе В. В. Маяковского «Клоп».</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504E6C" w:rsidTr="003C73C6">
        <w:trPr>
          <w:trHeight w:val="350"/>
        </w:trPr>
        <w:tc>
          <w:tcPr>
            <w:tcW w:w="9611" w:type="dxa"/>
            <w:gridSpan w:val="3"/>
            <w:tcBorders>
              <w:top w:val="single" w:sz="4" w:space="0" w:color="000000"/>
              <w:left w:val="single" w:sz="4" w:space="0" w:color="000000"/>
              <w:bottom w:val="nil"/>
              <w:right w:val="single" w:sz="4" w:space="0" w:color="auto"/>
            </w:tcBorders>
            <w:tcMar>
              <w:top w:w="0" w:type="dxa"/>
              <w:left w:w="108" w:type="dxa"/>
              <w:bottom w:w="0" w:type="dxa"/>
              <w:right w:w="108" w:type="dxa"/>
            </w:tcMar>
            <w:vAlign w:val="center"/>
          </w:tcPr>
          <w:p w:rsidR="00504E6C" w:rsidRDefault="00504E6C" w:rsidP="00AF1E4A">
            <w:pPr>
              <w:suppressAutoHyphens/>
              <w:spacing w:after="0" w:line="240" w:lineRule="auto"/>
              <w:jc w:val="center"/>
              <w:rPr>
                <w:rFonts w:ascii="Times New Roman" w:eastAsia="Times New Roman" w:hAnsi="Times New Roman"/>
                <w:b/>
                <w:bCs/>
                <w:sz w:val="24"/>
                <w:szCs w:val="24"/>
                <w:lang w:eastAsia="ar-SA"/>
              </w:rPr>
            </w:pPr>
            <w:r>
              <w:rPr>
                <w:rFonts w:ascii="Times New Roman" w:eastAsia="SimSun" w:hAnsi="Times New Roman"/>
                <w:b/>
                <w:sz w:val="24"/>
                <w:szCs w:val="24"/>
                <w:lang w:eastAsia="ar-SA"/>
              </w:rPr>
              <w:t xml:space="preserve">Русская литература после 1917 года </w:t>
            </w:r>
            <w:r w:rsidR="00AF1E4A">
              <w:rPr>
                <w:rFonts w:ascii="Times New Roman" w:eastAsia="SimSun" w:hAnsi="Times New Roman"/>
                <w:b/>
                <w:sz w:val="24"/>
                <w:szCs w:val="24"/>
                <w:lang w:eastAsia="ar-SA"/>
              </w:rPr>
              <w:t>(</w:t>
            </w:r>
            <w:r>
              <w:rPr>
                <w:rFonts w:ascii="Times New Roman" w:eastAsia="Times New Roman" w:hAnsi="Times New Roman"/>
                <w:b/>
                <w:bCs/>
                <w:sz w:val="24"/>
                <w:szCs w:val="24"/>
                <w:lang w:eastAsia="ar-SA"/>
              </w:rPr>
              <w:t>25</w:t>
            </w:r>
            <w:r w:rsidR="00AF1E4A">
              <w:rPr>
                <w:rFonts w:ascii="Times New Roman" w:eastAsia="Times New Roman" w:hAnsi="Times New Roman"/>
                <w:b/>
                <w:bCs/>
                <w:sz w:val="24"/>
                <w:szCs w:val="24"/>
                <w:lang w:eastAsia="ar-SA"/>
              </w:rPr>
              <w:t xml:space="preserve"> ч)</w:t>
            </w:r>
          </w:p>
        </w:tc>
      </w:tr>
      <w:tr w:rsidR="00CB5BC3" w:rsidTr="00AF1E4A">
        <w:trPr>
          <w:trHeight w:val="170"/>
        </w:trPr>
        <w:tc>
          <w:tcPr>
            <w:tcW w:w="832" w:type="dxa"/>
            <w:tcBorders>
              <w:top w:val="single" w:sz="4" w:space="0" w:color="000000"/>
              <w:left w:val="single" w:sz="4" w:space="0" w:color="000000"/>
              <w:bottom w:val="nil"/>
              <w:right w:val="nil"/>
            </w:tcBorders>
            <w:tcMar>
              <w:top w:w="0" w:type="dxa"/>
              <w:left w:w="108" w:type="dxa"/>
              <w:bottom w:w="0" w:type="dxa"/>
              <w:right w:w="108" w:type="dxa"/>
            </w:tcMar>
            <w:vAlign w:val="center"/>
          </w:tcPr>
          <w:p w:rsidR="00CB5BC3" w:rsidRPr="00504E6C" w:rsidRDefault="00CB5BC3" w:rsidP="00AF1E4A">
            <w:pPr>
              <w:suppressAutoHyphens/>
              <w:snapToGrid w:val="0"/>
              <w:spacing w:after="0" w:line="240" w:lineRule="auto"/>
              <w:jc w:val="center"/>
              <w:rPr>
                <w:rFonts w:ascii="Times New Roman" w:eastAsia="SimSun" w:hAnsi="Times New Roman"/>
                <w:sz w:val="24"/>
                <w:szCs w:val="24"/>
                <w:lang w:eastAsia="ar-SA"/>
              </w:rPr>
            </w:pPr>
            <w:r w:rsidRPr="00504E6C">
              <w:rPr>
                <w:rFonts w:ascii="Times New Roman" w:eastAsia="SimSun" w:hAnsi="Times New Roman"/>
                <w:sz w:val="24"/>
                <w:szCs w:val="24"/>
                <w:lang w:eastAsia="ar-SA"/>
              </w:rPr>
              <w:t>48</w:t>
            </w:r>
            <w:r w:rsidR="00AF1E4A">
              <w:rPr>
                <w:rFonts w:ascii="Times New Roman" w:eastAsia="SimSun" w:hAnsi="Times New Roman"/>
                <w:sz w:val="24"/>
                <w:szCs w:val="24"/>
                <w:lang w:eastAsia="ar-SA"/>
              </w:rPr>
              <w:t>-</w:t>
            </w:r>
            <w:r w:rsidRPr="00504E6C">
              <w:rPr>
                <w:rFonts w:ascii="Times New Roman" w:eastAsia="SimSun" w:hAnsi="Times New Roman"/>
                <w:sz w:val="24"/>
                <w:szCs w:val="24"/>
                <w:lang w:eastAsia="ar-SA"/>
              </w:rPr>
              <w:t>49</w:t>
            </w:r>
          </w:p>
        </w:tc>
        <w:tc>
          <w:tcPr>
            <w:tcW w:w="7219" w:type="dxa"/>
            <w:tcBorders>
              <w:top w:val="single" w:sz="4" w:space="0" w:color="000000"/>
              <w:left w:val="single" w:sz="4" w:space="0" w:color="000000"/>
              <w:bottom w:val="nil"/>
              <w:right w:val="nil"/>
            </w:tcBorders>
            <w:tcMar>
              <w:top w:w="0" w:type="dxa"/>
              <w:left w:w="108" w:type="dxa"/>
              <w:bottom w:w="0" w:type="dxa"/>
              <w:right w:w="108" w:type="dxa"/>
            </w:tcMar>
            <w:hideMark/>
          </w:tcPr>
          <w:p w:rsidR="00CB5BC3" w:rsidRPr="00504E6C" w:rsidRDefault="00CB5BC3">
            <w:pPr>
              <w:suppressAutoHyphens/>
              <w:spacing w:after="0" w:line="240" w:lineRule="auto"/>
              <w:jc w:val="both"/>
              <w:rPr>
                <w:rFonts w:ascii="Times New Roman" w:eastAsia="SimSun" w:hAnsi="Times New Roman"/>
                <w:bCs/>
                <w:sz w:val="24"/>
                <w:szCs w:val="24"/>
                <w:lang w:eastAsia="ar-SA"/>
              </w:rPr>
            </w:pPr>
            <w:r w:rsidRPr="00504E6C">
              <w:rPr>
                <w:rFonts w:ascii="Times New Roman" w:eastAsia="SimSun" w:hAnsi="Times New Roman"/>
                <w:sz w:val="24"/>
                <w:szCs w:val="24"/>
                <w:lang w:eastAsia="ar-SA"/>
              </w:rPr>
              <w:t xml:space="preserve">Народ и революция в литературе 20 годов. </w:t>
            </w:r>
          </w:p>
        </w:tc>
        <w:tc>
          <w:tcPr>
            <w:tcW w:w="1560" w:type="dxa"/>
            <w:tcBorders>
              <w:top w:val="single" w:sz="4" w:space="0" w:color="000000"/>
              <w:left w:val="single" w:sz="4" w:space="0" w:color="000000"/>
              <w:bottom w:val="nil"/>
              <w:right w:val="single" w:sz="4" w:space="0" w:color="auto"/>
            </w:tcBorders>
            <w:tcMar>
              <w:top w:w="0" w:type="dxa"/>
              <w:left w:w="108" w:type="dxa"/>
              <w:bottom w:w="0" w:type="dxa"/>
              <w:right w:w="108" w:type="dxa"/>
            </w:tcMar>
            <w:vAlign w:val="center"/>
            <w:hideMark/>
          </w:tcPr>
          <w:p w:rsidR="00CB5BC3" w:rsidRPr="00504E6C" w:rsidRDefault="00CB5BC3">
            <w:pPr>
              <w:suppressAutoHyphens/>
              <w:spacing w:after="0" w:line="100" w:lineRule="atLeast"/>
              <w:jc w:val="center"/>
              <w:rPr>
                <w:rFonts w:ascii="Times New Roman" w:eastAsia="Times New Roman" w:hAnsi="Times New Roman"/>
                <w:bCs/>
                <w:sz w:val="24"/>
                <w:szCs w:val="24"/>
                <w:lang w:eastAsia="ar-SA"/>
              </w:rPr>
            </w:pPr>
            <w:r w:rsidRPr="00504E6C">
              <w:rPr>
                <w:rFonts w:ascii="Times New Roman" w:eastAsia="Times New Roman" w:hAnsi="Times New Roman"/>
                <w:bCs/>
                <w:sz w:val="24"/>
                <w:szCs w:val="24"/>
                <w:lang w:eastAsia="ar-SA"/>
              </w:rPr>
              <w:t>2</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50</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Характерные черты в повести А. П. Платонова «Котлован».</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AF1E4A">
        <w:trPr>
          <w:trHeight w:val="319"/>
        </w:trPr>
        <w:tc>
          <w:tcPr>
            <w:tcW w:w="832" w:type="dxa"/>
            <w:tcBorders>
              <w:top w:val="single" w:sz="4" w:space="0" w:color="000000"/>
              <w:left w:val="single" w:sz="4" w:space="0" w:color="000000"/>
              <w:bottom w:val="nil"/>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51</w:t>
            </w:r>
          </w:p>
        </w:tc>
        <w:tc>
          <w:tcPr>
            <w:tcW w:w="7219" w:type="dxa"/>
            <w:tcBorders>
              <w:top w:val="single" w:sz="4" w:space="0" w:color="000000"/>
              <w:left w:val="single" w:sz="4" w:space="0" w:color="000000"/>
              <w:bottom w:val="nil"/>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Пространство и время в повести А. П. Платонова «Котлован».</w:t>
            </w:r>
          </w:p>
        </w:tc>
        <w:tc>
          <w:tcPr>
            <w:tcW w:w="1560" w:type="dxa"/>
            <w:tcBorders>
              <w:top w:val="single" w:sz="4" w:space="0" w:color="000000"/>
              <w:left w:val="single" w:sz="4" w:space="0" w:color="000000"/>
              <w:bottom w:val="nil"/>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52</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Михаил Афанасьевич Булгаков. Жизнь, творчество, личность.</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53</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Роман Булгакова «Мастер и Маргарита». История создания романа. Жанр и композиция.</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54</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Три мира в романе «Мастер и Маргарита».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55</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Любовь и творчество  в романе «Мастер и Маргарита».</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504E6C">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56</w:t>
            </w:r>
          </w:p>
        </w:tc>
        <w:tc>
          <w:tcPr>
            <w:tcW w:w="7219" w:type="dxa"/>
            <w:tcBorders>
              <w:top w:val="single" w:sz="4" w:space="0" w:color="000000"/>
              <w:left w:val="single" w:sz="4" w:space="0" w:color="000000"/>
              <w:bottom w:val="single" w:sz="4" w:space="0" w:color="auto"/>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b/>
                <w:sz w:val="24"/>
                <w:szCs w:val="24"/>
                <w:lang w:eastAsia="ar-SA"/>
              </w:rPr>
              <w:t>Р/р</w:t>
            </w:r>
            <w:r>
              <w:rPr>
                <w:rFonts w:ascii="Times New Roman" w:eastAsia="SimSun" w:hAnsi="Times New Roman"/>
                <w:sz w:val="24"/>
                <w:szCs w:val="24"/>
                <w:lang w:eastAsia="ar-SA"/>
              </w:rPr>
              <w:t xml:space="preserve"> Сочинение по роману «Мастер и Маргарита».</w:t>
            </w:r>
          </w:p>
        </w:tc>
        <w:tc>
          <w:tcPr>
            <w:tcW w:w="156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57</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Тема русской истории в творчестве А. Н. Толстого. Роман «Петр Первый».</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AF1E4A">
        <w:trPr>
          <w:trHeight w:val="555"/>
        </w:trPr>
        <w:tc>
          <w:tcPr>
            <w:tcW w:w="832" w:type="dxa"/>
            <w:tcBorders>
              <w:top w:val="single" w:sz="4" w:space="0" w:color="auto"/>
              <w:left w:val="single" w:sz="4" w:space="0" w:color="000000"/>
              <w:bottom w:val="nil"/>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58</w:t>
            </w:r>
          </w:p>
        </w:tc>
        <w:tc>
          <w:tcPr>
            <w:tcW w:w="7219" w:type="dxa"/>
            <w:tcBorders>
              <w:top w:val="single" w:sz="4" w:space="0" w:color="auto"/>
              <w:left w:val="single" w:sz="4" w:space="0" w:color="000000"/>
              <w:bottom w:val="nil"/>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bCs/>
                <w:sz w:val="24"/>
                <w:szCs w:val="24"/>
                <w:lang w:eastAsia="ar-SA"/>
              </w:rPr>
            </w:pPr>
            <w:r>
              <w:rPr>
                <w:rFonts w:ascii="Times New Roman" w:eastAsia="SimSun" w:hAnsi="Times New Roman"/>
                <w:sz w:val="24"/>
                <w:szCs w:val="24"/>
                <w:lang w:eastAsia="ar-SA"/>
              </w:rPr>
              <w:t>Панорама русской жизни в романе. Образ Петра в романе А. Н. Толстого «Пётр Первый».</w:t>
            </w:r>
          </w:p>
        </w:tc>
        <w:tc>
          <w:tcPr>
            <w:tcW w:w="1560" w:type="dxa"/>
            <w:tcBorders>
              <w:top w:val="single" w:sz="4" w:space="0" w:color="auto"/>
              <w:left w:val="single" w:sz="4" w:space="0" w:color="000000"/>
              <w:bottom w:val="nil"/>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r>
      <w:tr w:rsidR="00CB5BC3" w:rsidTr="00CB5BC3">
        <w:tc>
          <w:tcPr>
            <w:tcW w:w="83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59</w:t>
            </w:r>
          </w:p>
        </w:tc>
        <w:tc>
          <w:tcPr>
            <w:tcW w:w="721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А. А. Ахматова – «голос своего поколения».</w:t>
            </w:r>
          </w:p>
        </w:tc>
        <w:tc>
          <w:tcPr>
            <w:tcW w:w="156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60</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Основные темы лирики Анны Ахматовой .</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61</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Тема народного страдания и скорби в поэме Ахматовой «Реквием».</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62</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Поэтический мир Марины Цветаевой.</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63</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b/>
                <w:sz w:val="24"/>
                <w:szCs w:val="24"/>
                <w:lang w:eastAsia="ar-SA"/>
              </w:rPr>
              <w:t>Р/р</w:t>
            </w:r>
            <w:r>
              <w:rPr>
                <w:rFonts w:ascii="Times New Roman" w:eastAsia="SimSun" w:hAnsi="Times New Roman"/>
                <w:sz w:val="24"/>
                <w:szCs w:val="24"/>
                <w:lang w:eastAsia="ar-SA"/>
              </w:rPr>
              <w:t xml:space="preserve"> «Любимое стихотворение». Чтение наизусть.</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64</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Б. Л. Пастернак. Творчество и судьба.</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65</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 xml:space="preserve">Человек, история и природа в романе Б. Л. Пастернака «Доктор Живаго».  </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66</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 xml:space="preserve">Христианские мотивы в романе Б. Л. Пастернака «Доктор Живаго».  </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67</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Стихотворения Юрия Живаго.</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68</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Лирика Н. А. Заболоцкого.</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69</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М. А. Шолохов. Жизнь, творчество, личность.</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70</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Картины жизни донских казаков в романе «Тихий Дон».</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71</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«В мире, расколотом надвое». Гражданская война в изображении Шолохова. Трагедия Григория Мелехова.</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504E6C">
        <w:trPr>
          <w:trHeight w:val="276"/>
        </w:trPr>
        <w:tc>
          <w:tcPr>
            <w:tcW w:w="832" w:type="dxa"/>
            <w:vMerge w:val="restart"/>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72</w:t>
            </w:r>
          </w:p>
        </w:tc>
        <w:tc>
          <w:tcPr>
            <w:tcW w:w="7219" w:type="dxa"/>
            <w:vMerge w:val="restart"/>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b/>
                <w:sz w:val="24"/>
                <w:szCs w:val="24"/>
                <w:lang w:eastAsia="ar-SA"/>
              </w:rPr>
              <w:t>Р/р</w:t>
            </w:r>
            <w:r>
              <w:rPr>
                <w:rFonts w:ascii="Times New Roman" w:eastAsia="SimSun" w:hAnsi="Times New Roman"/>
                <w:sz w:val="24"/>
                <w:szCs w:val="24"/>
                <w:lang w:eastAsia="ar-SA"/>
              </w:rPr>
              <w:t xml:space="preserve"> Сочинение по роману-эпопее «Тихий Дон». </w:t>
            </w:r>
          </w:p>
        </w:tc>
        <w:tc>
          <w:tcPr>
            <w:tcW w:w="1560" w:type="dxa"/>
            <w:vMerge w:val="restart"/>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AF1E4A">
        <w:trPr>
          <w:trHeight w:val="294"/>
        </w:trPr>
        <w:tc>
          <w:tcPr>
            <w:tcW w:w="832" w:type="dxa"/>
            <w:vMerge/>
            <w:tcBorders>
              <w:top w:val="nil"/>
              <w:left w:val="single" w:sz="4" w:space="0" w:color="000000"/>
              <w:bottom w:val="single" w:sz="4" w:space="0" w:color="000000"/>
              <w:right w:val="nil"/>
            </w:tcBorders>
            <w:vAlign w:val="center"/>
            <w:hideMark/>
          </w:tcPr>
          <w:p w:rsidR="00CB5BC3" w:rsidRDefault="00CB5BC3">
            <w:pPr>
              <w:spacing w:after="0"/>
              <w:rPr>
                <w:rFonts w:ascii="Times New Roman" w:eastAsia="SimSun" w:hAnsi="Times New Roman"/>
                <w:sz w:val="24"/>
                <w:szCs w:val="24"/>
                <w:lang w:eastAsia="ar-SA"/>
              </w:rPr>
            </w:pPr>
          </w:p>
        </w:tc>
        <w:tc>
          <w:tcPr>
            <w:tcW w:w="7219" w:type="dxa"/>
            <w:vMerge/>
            <w:tcBorders>
              <w:top w:val="nil"/>
              <w:left w:val="single" w:sz="4" w:space="0" w:color="000000"/>
              <w:bottom w:val="single" w:sz="4" w:space="0" w:color="000000"/>
              <w:right w:val="nil"/>
            </w:tcBorders>
            <w:vAlign w:val="center"/>
            <w:hideMark/>
          </w:tcPr>
          <w:p w:rsidR="00CB5BC3" w:rsidRDefault="00CB5BC3">
            <w:pPr>
              <w:spacing w:after="0"/>
              <w:rPr>
                <w:rFonts w:ascii="Times New Roman" w:eastAsia="Times New Roman" w:hAnsi="Times New Roman"/>
                <w:sz w:val="24"/>
                <w:szCs w:val="24"/>
                <w:lang w:eastAsia="ar-SA"/>
              </w:rPr>
            </w:pPr>
          </w:p>
        </w:tc>
        <w:tc>
          <w:tcPr>
            <w:tcW w:w="1560" w:type="dxa"/>
            <w:vMerge/>
            <w:tcBorders>
              <w:top w:val="nil"/>
              <w:left w:val="single" w:sz="4" w:space="0" w:color="000000"/>
              <w:bottom w:val="single" w:sz="4" w:space="0" w:color="000000"/>
              <w:right w:val="single" w:sz="4" w:space="0" w:color="auto"/>
            </w:tcBorders>
            <w:vAlign w:val="center"/>
            <w:hideMark/>
          </w:tcPr>
          <w:p w:rsidR="00CB5BC3" w:rsidRDefault="00CB5BC3">
            <w:pPr>
              <w:spacing w:after="0"/>
              <w:rPr>
                <w:rFonts w:ascii="Times New Roman" w:eastAsia="Times New Roman" w:hAnsi="Times New Roman"/>
                <w:sz w:val="24"/>
                <w:szCs w:val="24"/>
                <w:lang w:eastAsia="ar-SA"/>
              </w:rPr>
            </w:pPr>
          </w:p>
        </w:tc>
      </w:tr>
      <w:tr w:rsidR="00361351" w:rsidTr="00AF1E4A">
        <w:trPr>
          <w:trHeight w:val="235"/>
        </w:trPr>
        <w:tc>
          <w:tcPr>
            <w:tcW w:w="9611" w:type="dxa"/>
            <w:gridSpan w:val="3"/>
            <w:tcBorders>
              <w:top w:val="nil"/>
              <w:left w:val="single" w:sz="4" w:space="0" w:color="000000"/>
              <w:bottom w:val="single" w:sz="4" w:space="0" w:color="auto"/>
              <w:right w:val="single" w:sz="4" w:space="0" w:color="auto"/>
            </w:tcBorders>
            <w:tcMar>
              <w:top w:w="0" w:type="dxa"/>
              <w:left w:w="108" w:type="dxa"/>
              <w:bottom w:w="0" w:type="dxa"/>
              <w:right w:w="108" w:type="dxa"/>
            </w:tcMar>
            <w:vAlign w:val="center"/>
          </w:tcPr>
          <w:p w:rsidR="00361351" w:rsidRDefault="00361351" w:rsidP="00AF1E4A">
            <w:pPr>
              <w:suppressAutoHyphens/>
              <w:spacing w:after="0" w:line="240" w:lineRule="auto"/>
              <w:jc w:val="center"/>
              <w:rPr>
                <w:rFonts w:ascii="Times New Roman" w:eastAsia="Times New Roman" w:hAnsi="Times New Roman"/>
                <w:b/>
                <w:bCs/>
                <w:sz w:val="24"/>
                <w:szCs w:val="24"/>
                <w:lang w:eastAsia="ar-SA"/>
              </w:rPr>
            </w:pPr>
            <w:r>
              <w:rPr>
                <w:rFonts w:ascii="Times New Roman" w:eastAsia="SimSun" w:hAnsi="Times New Roman"/>
                <w:b/>
                <w:sz w:val="24"/>
                <w:szCs w:val="24"/>
                <w:lang w:eastAsia="ar-SA"/>
              </w:rPr>
              <w:t xml:space="preserve">Литература второй половины 20 века </w:t>
            </w:r>
            <w:r w:rsidR="00AF1E4A">
              <w:rPr>
                <w:rFonts w:ascii="Times New Roman" w:eastAsia="SimSun" w:hAnsi="Times New Roman"/>
                <w:b/>
                <w:sz w:val="24"/>
                <w:szCs w:val="24"/>
                <w:lang w:eastAsia="ar-SA"/>
              </w:rPr>
              <w:t>(19 ч</w:t>
            </w:r>
            <w:bookmarkStart w:id="0" w:name="_GoBack"/>
            <w:bookmarkEnd w:id="0"/>
            <w:r w:rsidR="00AF1E4A">
              <w:rPr>
                <w:rFonts w:ascii="Times New Roman" w:eastAsia="SimSun" w:hAnsi="Times New Roman"/>
                <w:b/>
                <w:sz w:val="24"/>
                <w:szCs w:val="24"/>
                <w:lang w:eastAsia="ar-SA"/>
              </w:rPr>
              <w:t>)</w:t>
            </w:r>
          </w:p>
        </w:tc>
      </w:tr>
      <w:tr w:rsidR="00CB5BC3" w:rsidTr="00361351">
        <w:tc>
          <w:tcPr>
            <w:tcW w:w="832"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napToGrid w:val="0"/>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73</w:t>
            </w:r>
          </w:p>
        </w:tc>
        <w:tc>
          <w:tcPr>
            <w:tcW w:w="7219"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Поэзия и проза во время ВОВ. Обзор.</w:t>
            </w:r>
          </w:p>
        </w:tc>
        <w:tc>
          <w:tcPr>
            <w:tcW w:w="156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Pr="00504E6C" w:rsidRDefault="00361351">
            <w:pPr>
              <w:suppressAutoHyphens/>
              <w:spacing w:after="0" w:line="100" w:lineRule="atLeast"/>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napToGrid w:val="0"/>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74</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Правда о ВОВ в повести В. Некрасова «В окопах Сталинграда».</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Pr="00504E6C" w:rsidRDefault="00361351">
            <w:pPr>
              <w:suppressAutoHyphens/>
              <w:spacing w:after="0" w:line="100" w:lineRule="atLeast"/>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napToGrid w:val="0"/>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75</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«Лейтенантская проза». Обзор.</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Pr="00504E6C" w:rsidRDefault="00361351">
            <w:pPr>
              <w:suppressAutoHyphens/>
              <w:spacing w:after="0" w:line="100" w:lineRule="atLeast"/>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napToGrid w:val="0"/>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76</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Обсуждение повести В. Кондратьева «Сашка».</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Pr="00504E6C" w:rsidRDefault="00361351">
            <w:pPr>
              <w:suppressAutoHyphens/>
              <w:spacing w:after="0" w:line="100" w:lineRule="atLeast"/>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77</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 xml:space="preserve">А. Т. Твардовский. Творчество и судьба. </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78</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Поэма «По праву памяти».</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AF1E4A">
        <w:tc>
          <w:tcPr>
            <w:tcW w:w="832"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lastRenderedPageBreak/>
              <w:t>79</w:t>
            </w:r>
          </w:p>
        </w:tc>
        <w:tc>
          <w:tcPr>
            <w:tcW w:w="7219" w:type="dxa"/>
            <w:tcBorders>
              <w:top w:val="single" w:sz="4" w:space="0" w:color="auto"/>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 xml:space="preserve">Народный характер поэмы «Василий </w:t>
            </w:r>
            <w:proofErr w:type="spellStart"/>
            <w:r>
              <w:rPr>
                <w:rFonts w:ascii="Times New Roman" w:eastAsia="SimSun" w:hAnsi="Times New Roman"/>
                <w:sz w:val="24"/>
                <w:szCs w:val="24"/>
                <w:lang w:eastAsia="ar-SA"/>
              </w:rPr>
              <w:t>Тёркин</w:t>
            </w:r>
            <w:proofErr w:type="spellEnd"/>
            <w:r>
              <w:rPr>
                <w:rFonts w:ascii="Times New Roman" w:eastAsia="SimSun" w:hAnsi="Times New Roman"/>
                <w:sz w:val="24"/>
                <w:szCs w:val="24"/>
                <w:lang w:eastAsia="ar-SA"/>
              </w:rPr>
              <w:t>».</w:t>
            </w:r>
          </w:p>
        </w:tc>
        <w:tc>
          <w:tcPr>
            <w:tcW w:w="156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80</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Лирика А. Т. Твардовского.</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81</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Литература «оттепели». Обзор.</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82</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А. И. Солженицын. Судьба и творчество писателя.</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83</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Анализ рассказа «Один день Ивана Денисовича».</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84</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Произведение А. И. Солженицына «Архипелаг ГУЛАГ». Обзор.</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napToGrid w:val="0"/>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85</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SimSun" w:hAnsi="Times New Roman"/>
                <w:b/>
                <w:sz w:val="24"/>
                <w:szCs w:val="24"/>
                <w:lang w:eastAsia="ar-SA"/>
              </w:rPr>
            </w:pPr>
            <w:r>
              <w:rPr>
                <w:rFonts w:ascii="Times New Roman" w:eastAsia="SimSun" w:hAnsi="Times New Roman"/>
                <w:sz w:val="24"/>
                <w:szCs w:val="24"/>
                <w:lang w:eastAsia="ar-SA"/>
              </w:rPr>
              <w:t>Проза В. М.  Шукшина.</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Pr="00361351" w:rsidRDefault="00361351">
            <w:pPr>
              <w:suppressAutoHyphens/>
              <w:spacing w:after="0" w:line="100" w:lineRule="atLeast"/>
              <w:jc w:val="center"/>
              <w:rPr>
                <w:rFonts w:ascii="Times New Roman" w:eastAsia="Times New Roman" w:hAnsi="Times New Roman"/>
                <w:bCs/>
                <w:sz w:val="24"/>
                <w:szCs w:val="24"/>
                <w:lang w:eastAsia="ar-SA"/>
              </w:rPr>
            </w:pPr>
            <w:r w:rsidRPr="00361351">
              <w:rPr>
                <w:rFonts w:ascii="Times New Roman" w:eastAsia="Times New Roman" w:hAnsi="Times New Roman"/>
                <w:bCs/>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86</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 xml:space="preserve">«Деревенская проза»: истоки, проблемы, герои. </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87</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Взаимоотношения человека и природы в произведении В. Астафьева «Царь-рыба».</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CB5BC3"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CB5BC3" w:rsidRDefault="00CB5BC3">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88</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CB5BC3" w:rsidRDefault="00CB5BC3">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Нравственное величие русской женщины в повести  В. Распутина «Последний срок».</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CB5BC3"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4D35DA" w:rsidTr="00CB5BC3">
        <w:trPr>
          <w:trHeight w:val="276"/>
        </w:trPr>
        <w:tc>
          <w:tcPr>
            <w:tcW w:w="832" w:type="dxa"/>
            <w:vMerge w:val="restart"/>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4D35DA" w:rsidRDefault="004D35DA">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89</w:t>
            </w:r>
          </w:p>
        </w:tc>
        <w:tc>
          <w:tcPr>
            <w:tcW w:w="7219" w:type="dxa"/>
            <w:vMerge w:val="restart"/>
            <w:tcBorders>
              <w:top w:val="nil"/>
              <w:left w:val="single" w:sz="4" w:space="0" w:color="000000"/>
              <w:bottom w:val="single" w:sz="4" w:space="0" w:color="000000"/>
              <w:right w:val="nil"/>
            </w:tcBorders>
            <w:tcMar>
              <w:top w:w="0" w:type="dxa"/>
              <w:left w:w="108" w:type="dxa"/>
              <w:bottom w:w="0" w:type="dxa"/>
              <w:right w:w="108" w:type="dxa"/>
            </w:tcMar>
            <w:hideMark/>
          </w:tcPr>
          <w:p w:rsidR="004D35DA" w:rsidRDefault="004D35DA" w:rsidP="00BA662E">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«Тихая лирика» и поэзия Николая Рубцова.</w:t>
            </w:r>
          </w:p>
        </w:tc>
        <w:tc>
          <w:tcPr>
            <w:tcW w:w="1560" w:type="dxa"/>
            <w:vMerge w:val="restart"/>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4D35DA"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4D35DA" w:rsidTr="00AF1E4A">
        <w:trPr>
          <w:trHeight w:val="294"/>
        </w:trPr>
        <w:tc>
          <w:tcPr>
            <w:tcW w:w="832" w:type="dxa"/>
            <w:vMerge/>
            <w:tcBorders>
              <w:top w:val="nil"/>
              <w:left w:val="single" w:sz="4" w:space="0" w:color="000000"/>
              <w:bottom w:val="single" w:sz="4" w:space="0" w:color="000000"/>
              <w:right w:val="nil"/>
            </w:tcBorders>
            <w:vAlign w:val="center"/>
            <w:hideMark/>
          </w:tcPr>
          <w:p w:rsidR="004D35DA" w:rsidRDefault="004D35DA">
            <w:pPr>
              <w:spacing w:after="0"/>
              <w:rPr>
                <w:rFonts w:ascii="Times New Roman" w:eastAsia="SimSun" w:hAnsi="Times New Roman"/>
                <w:sz w:val="24"/>
                <w:szCs w:val="24"/>
                <w:lang w:eastAsia="ar-SA"/>
              </w:rPr>
            </w:pPr>
          </w:p>
        </w:tc>
        <w:tc>
          <w:tcPr>
            <w:tcW w:w="7219" w:type="dxa"/>
            <w:vMerge/>
            <w:tcBorders>
              <w:top w:val="nil"/>
              <w:left w:val="single" w:sz="4" w:space="0" w:color="000000"/>
              <w:bottom w:val="single" w:sz="4" w:space="0" w:color="000000"/>
              <w:right w:val="nil"/>
            </w:tcBorders>
            <w:vAlign w:val="center"/>
            <w:hideMark/>
          </w:tcPr>
          <w:p w:rsidR="004D35DA" w:rsidRDefault="004D35DA">
            <w:pPr>
              <w:spacing w:after="0"/>
              <w:rPr>
                <w:rFonts w:ascii="Times New Roman" w:eastAsia="Times New Roman" w:hAnsi="Times New Roman"/>
                <w:sz w:val="24"/>
                <w:szCs w:val="24"/>
                <w:lang w:eastAsia="ar-SA"/>
              </w:rPr>
            </w:pPr>
          </w:p>
        </w:tc>
        <w:tc>
          <w:tcPr>
            <w:tcW w:w="1560" w:type="dxa"/>
            <w:vMerge/>
            <w:tcBorders>
              <w:top w:val="nil"/>
              <w:left w:val="single" w:sz="4" w:space="0" w:color="000000"/>
              <w:bottom w:val="single" w:sz="4" w:space="0" w:color="000000"/>
              <w:right w:val="single" w:sz="4" w:space="0" w:color="auto"/>
            </w:tcBorders>
            <w:vAlign w:val="center"/>
            <w:hideMark/>
          </w:tcPr>
          <w:p w:rsidR="004D35DA" w:rsidRDefault="004D35DA">
            <w:pPr>
              <w:spacing w:after="0"/>
              <w:rPr>
                <w:rFonts w:ascii="Times New Roman" w:eastAsia="Times New Roman" w:hAnsi="Times New Roman"/>
                <w:sz w:val="24"/>
                <w:szCs w:val="24"/>
                <w:lang w:eastAsia="ar-SA"/>
              </w:rPr>
            </w:pPr>
          </w:p>
        </w:tc>
      </w:tr>
      <w:tr w:rsidR="004D35DA" w:rsidTr="004D35DA">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4D35DA" w:rsidRDefault="00504E6C">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90</w:t>
            </w:r>
          </w:p>
        </w:tc>
        <w:tc>
          <w:tcPr>
            <w:tcW w:w="7219" w:type="dxa"/>
            <w:tcBorders>
              <w:top w:val="nil"/>
              <w:left w:val="single" w:sz="4" w:space="0" w:color="000000"/>
              <w:bottom w:val="single" w:sz="4" w:space="0" w:color="000000"/>
              <w:right w:val="nil"/>
            </w:tcBorders>
            <w:tcMar>
              <w:top w:w="0" w:type="dxa"/>
              <w:left w:w="108" w:type="dxa"/>
              <w:bottom w:w="0" w:type="dxa"/>
              <w:right w:w="108" w:type="dxa"/>
            </w:tcMar>
          </w:tcPr>
          <w:p w:rsidR="004D35DA" w:rsidRDefault="004D35DA" w:rsidP="00BA662E">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 xml:space="preserve">Драматургия А. Вампилова. </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4D35DA"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4D35DA" w:rsidTr="004D35DA">
        <w:tc>
          <w:tcPr>
            <w:tcW w:w="832" w:type="dxa"/>
            <w:tcBorders>
              <w:top w:val="single" w:sz="4" w:space="0" w:color="auto"/>
              <w:left w:val="single" w:sz="4" w:space="0" w:color="000000"/>
              <w:bottom w:val="single" w:sz="4" w:space="0" w:color="000000"/>
              <w:right w:val="nil"/>
            </w:tcBorders>
            <w:tcMar>
              <w:top w:w="0" w:type="dxa"/>
              <w:left w:w="108" w:type="dxa"/>
              <w:bottom w:w="0" w:type="dxa"/>
              <w:right w:w="108" w:type="dxa"/>
            </w:tcMar>
            <w:vAlign w:val="center"/>
            <w:hideMark/>
          </w:tcPr>
          <w:p w:rsidR="004D35DA" w:rsidRDefault="00504E6C">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91</w:t>
            </w:r>
          </w:p>
        </w:tc>
        <w:tc>
          <w:tcPr>
            <w:tcW w:w="7219" w:type="dxa"/>
            <w:tcBorders>
              <w:top w:val="single" w:sz="4" w:space="0" w:color="auto"/>
              <w:left w:val="single" w:sz="4" w:space="0" w:color="000000"/>
              <w:bottom w:val="single" w:sz="4" w:space="0" w:color="000000"/>
              <w:right w:val="nil"/>
            </w:tcBorders>
            <w:tcMar>
              <w:top w:w="0" w:type="dxa"/>
              <w:left w:w="108" w:type="dxa"/>
              <w:bottom w:w="0" w:type="dxa"/>
              <w:right w:w="108" w:type="dxa"/>
            </w:tcMar>
          </w:tcPr>
          <w:p w:rsidR="004D35DA" w:rsidRDefault="004D35DA" w:rsidP="00BA662E">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Авторская песня.</w:t>
            </w:r>
          </w:p>
        </w:tc>
        <w:tc>
          <w:tcPr>
            <w:tcW w:w="156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rsidR="004D35DA"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504E6C" w:rsidTr="00147A9D">
        <w:tc>
          <w:tcPr>
            <w:tcW w:w="9611" w:type="dxa"/>
            <w:gridSpan w:val="3"/>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504E6C" w:rsidRDefault="00504E6C">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SimSun" w:hAnsi="Times New Roman"/>
                <w:b/>
                <w:sz w:val="24"/>
                <w:szCs w:val="24"/>
                <w:lang w:eastAsia="ar-SA"/>
              </w:rPr>
              <w:t>Литература конца 20 века – начала 21 века</w:t>
            </w:r>
            <w:r w:rsidR="00361351">
              <w:rPr>
                <w:rFonts w:ascii="Times New Roman" w:eastAsia="SimSun" w:hAnsi="Times New Roman"/>
                <w:b/>
                <w:sz w:val="24"/>
                <w:szCs w:val="24"/>
                <w:lang w:eastAsia="ar-SA"/>
              </w:rPr>
              <w:t xml:space="preserve"> (5 ч)</w:t>
            </w:r>
          </w:p>
        </w:tc>
      </w:tr>
      <w:tr w:rsidR="004D35DA"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4D35DA" w:rsidRDefault="00504E6C">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92-93</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4D35DA" w:rsidRDefault="004D35DA">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Литература конца 20 века-начала 21 века. Обзор.</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4D35DA"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r>
      <w:tr w:rsidR="004D35DA"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4D35DA" w:rsidRDefault="004D35DA" w:rsidP="00504E6C">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9</w:t>
            </w:r>
            <w:r w:rsidR="00504E6C">
              <w:rPr>
                <w:rFonts w:ascii="Times New Roman" w:eastAsia="SimSun" w:hAnsi="Times New Roman"/>
                <w:sz w:val="24"/>
                <w:szCs w:val="24"/>
                <w:lang w:eastAsia="ar-SA"/>
              </w:rPr>
              <w:t>4</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4D35DA" w:rsidRDefault="004D35DA">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 xml:space="preserve">«Новый </w:t>
            </w:r>
            <w:proofErr w:type="spellStart"/>
            <w:r>
              <w:rPr>
                <w:rFonts w:ascii="Times New Roman" w:eastAsia="SimSun" w:hAnsi="Times New Roman"/>
                <w:sz w:val="24"/>
                <w:szCs w:val="24"/>
                <w:lang w:eastAsia="ar-SA"/>
              </w:rPr>
              <w:t>автобиографизм</w:t>
            </w:r>
            <w:proofErr w:type="spellEnd"/>
            <w:r>
              <w:rPr>
                <w:rFonts w:ascii="Times New Roman" w:eastAsia="SimSun" w:hAnsi="Times New Roman"/>
                <w:sz w:val="24"/>
                <w:szCs w:val="24"/>
                <w:lang w:eastAsia="ar-SA"/>
              </w:rPr>
              <w:t xml:space="preserve">» Сергея Довлатова. </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4D35DA"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r w:rsidR="004D35DA"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4D35DA" w:rsidRDefault="00361351" w:rsidP="00504E6C">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95-</w:t>
            </w:r>
            <w:r w:rsidR="004D35DA">
              <w:rPr>
                <w:rFonts w:ascii="Times New Roman" w:eastAsia="SimSun" w:hAnsi="Times New Roman"/>
                <w:sz w:val="24"/>
                <w:szCs w:val="24"/>
                <w:lang w:eastAsia="ar-SA"/>
              </w:rPr>
              <w:t>9</w:t>
            </w:r>
            <w:r w:rsidR="00504E6C">
              <w:rPr>
                <w:rFonts w:ascii="Times New Roman" w:eastAsia="SimSun" w:hAnsi="Times New Roman"/>
                <w:sz w:val="24"/>
                <w:szCs w:val="24"/>
                <w:lang w:eastAsia="ar-SA"/>
              </w:rPr>
              <w:t>6</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4D35DA" w:rsidRDefault="004D35DA">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Новейшая русская поэзия.</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4D35DA"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r>
      <w:tr w:rsidR="00504E6C" w:rsidTr="00C009C3">
        <w:tc>
          <w:tcPr>
            <w:tcW w:w="9611" w:type="dxa"/>
            <w:gridSpan w:val="3"/>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504E6C" w:rsidRDefault="00504E6C" w:rsidP="00361351">
            <w:pPr>
              <w:suppressAutoHyphens/>
              <w:spacing w:after="0" w:line="240" w:lineRule="auto"/>
              <w:jc w:val="center"/>
              <w:rPr>
                <w:rFonts w:ascii="Times New Roman" w:eastAsia="Times New Roman" w:hAnsi="Times New Roman"/>
                <w:b/>
                <w:sz w:val="24"/>
                <w:szCs w:val="24"/>
                <w:lang w:eastAsia="ar-SA"/>
              </w:rPr>
            </w:pPr>
            <w:r>
              <w:rPr>
                <w:rFonts w:ascii="Times New Roman" w:eastAsia="SimSun" w:hAnsi="Times New Roman"/>
                <w:b/>
                <w:sz w:val="24"/>
                <w:szCs w:val="24"/>
                <w:lang w:eastAsia="ar-SA"/>
              </w:rPr>
              <w:t xml:space="preserve">Зарубежная литература </w:t>
            </w:r>
            <w:r w:rsidR="00361351">
              <w:rPr>
                <w:rFonts w:ascii="Times New Roman" w:eastAsia="SimSun" w:hAnsi="Times New Roman"/>
                <w:b/>
                <w:sz w:val="24"/>
                <w:szCs w:val="24"/>
                <w:lang w:eastAsia="ar-SA"/>
              </w:rPr>
              <w:t>(3 ч)</w:t>
            </w:r>
          </w:p>
        </w:tc>
      </w:tr>
      <w:tr w:rsidR="004D35DA"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hideMark/>
          </w:tcPr>
          <w:p w:rsidR="004D35DA" w:rsidRDefault="00504E6C">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97-98</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4D35DA" w:rsidRDefault="004D35DA">
            <w:pPr>
              <w:suppressAutoHyphens/>
              <w:spacing w:after="0" w:line="240" w:lineRule="auto"/>
              <w:jc w:val="both"/>
              <w:rPr>
                <w:rFonts w:ascii="Times New Roman" w:eastAsia="SimSun" w:hAnsi="Times New Roman"/>
                <w:b/>
                <w:sz w:val="24"/>
                <w:szCs w:val="24"/>
                <w:lang w:eastAsia="ar-SA"/>
              </w:rPr>
            </w:pPr>
            <w:r>
              <w:rPr>
                <w:rFonts w:ascii="Times New Roman" w:eastAsia="SimSun" w:hAnsi="Times New Roman" w:cs="font266"/>
                <w:sz w:val="26"/>
                <w:szCs w:val="26"/>
                <w:lang w:eastAsia="ar-SA"/>
              </w:rPr>
              <w:t xml:space="preserve">Э. </w:t>
            </w:r>
            <w:proofErr w:type="spellStart"/>
            <w:r>
              <w:rPr>
                <w:rFonts w:ascii="Times New Roman" w:eastAsia="SimSun" w:hAnsi="Times New Roman" w:cs="font266"/>
                <w:sz w:val="26"/>
                <w:szCs w:val="26"/>
                <w:lang w:eastAsia="ar-SA"/>
              </w:rPr>
              <w:t>Хэмингуэй</w:t>
            </w:r>
            <w:proofErr w:type="spellEnd"/>
            <w:r>
              <w:rPr>
                <w:rFonts w:ascii="Times New Roman" w:eastAsia="SimSun" w:hAnsi="Times New Roman" w:cs="font266"/>
                <w:sz w:val="26"/>
                <w:szCs w:val="26"/>
                <w:lang w:eastAsia="ar-SA"/>
              </w:rPr>
              <w:t>. Повесть «Старик и море».</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4D35DA" w:rsidRPr="00361351" w:rsidRDefault="00361351">
            <w:pPr>
              <w:suppressAutoHyphens/>
              <w:snapToGrid w:val="0"/>
              <w:spacing w:after="0" w:line="100" w:lineRule="atLeast"/>
              <w:jc w:val="center"/>
              <w:rPr>
                <w:rFonts w:ascii="Times New Roman" w:eastAsia="Times New Roman" w:hAnsi="Times New Roman"/>
                <w:sz w:val="24"/>
                <w:szCs w:val="24"/>
                <w:lang w:eastAsia="ar-SA"/>
              </w:rPr>
            </w:pPr>
            <w:r w:rsidRPr="00361351">
              <w:rPr>
                <w:rFonts w:ascii="Times New Roman" w:eastAsia="Times New Roman" w:hAnsi="Times New Roman"/>
                <w:sz w:val="24"/>
                <w:szCs w:val="24"/>
                <w:lang w:eastAsia="ar-SA"/>
              </w:rPr>
              <w:t>2</w:t>
            </w:r>
          </w:p>
        </w:tc>
      </w:tr>
      <w:tr w:rsidR="004D35DA" w:rsidTr="00CB5BC3">
        <w:tc>
          <w:tcPr>
            <w:tcW w:w="832" w:type="dxa"/>
            <w:tcBorders>
              <w:top w:val="nil"/>
              <w:left w:val="single" w:sz="4" w:space="0" w:color="000000"/>
              <w:bottom w:val="single" w:sz="4" w:space="0" w:color="000000"/>
              <w:right w:val="nil"/>
            </w:tcBorders>
            <w:tcMar>
              <w:top w:w="0" w:type="dxa"/>
              <w:left w:w="108" w:type="dxa"/>
              <w:bottom w:w="0" w:type="dxa"/>
              <w:right w:w="108" w:type="dxa"/>
            </w:tcMar>
            <w:vAlign w:val="center"/>
          </w:tcPr>
          <w:p w:rsidR="004D35DA" w:rsidRDefault="00504E6C" w:rsidP="00361351">
            <w:pPr>
              <w:suppressAutoHyphens/>
              <w:spacing w:after="0" w:line="240" w:lineRule="auto"/>
              <w:jc w:val="center"/>
              <w:rPr>
                <w:rFonts w:ascii="Times New Roman" w:eastAsia="SimSun" w:hAnsi="Times New Roman"/>
                <w:sz w:val="24"/>
                <w:szCs w:val="24"/>
                <w:lang w:eastAsia="ar-SA"/>
              </w:rPr>
            </w:pPr>
            <w:r>
              <w:rPr>
                <w:rFonts w:ascii="Times New Roman" w:eastAsia="SimSun" w:hAnsi="Times New Roman"/>
                <w:sz w:val="24"/>
                <w:szCs w:val="24"/>
                <w:lang w:eastAsia="ar-SA"/>
              </w:rPr>
              <w:t>99</w:t>
            </w:r>
          </w:p>
        </w:tc>
        <w:tc>
          <w:tcPr>
            <w:tcW w:w="7219" w:type="dxa"/>
            <w:tcBorders>
              <w:top w:val="nil"/>
              <w:left w:val="single" w:sz="4" w:space="0" w:color="000000"/>
              <w:bottom w:val="single" w:sz="4" w:space="0" w:color="000000"/>
              <w:right w:val="nil"/>
            </w:tcBorders>
            <w:tcMar>
              <w:top w:w="0" w:type="dxa"/>
              <w:left w:w="108" w:type="dxa"/>
              <w:bottom w:w="0" w:type="dxa"/>
              <w:right w:w="108" w:type="dxa"/>
            </w:tcMar>
            <w:hideMark/>
          </w:tcPr>
          <w:p w:rsidR="004D35DA" w:rsidRDefault="004D35DA">
            <w:pPr>
              <w:suppressAutoHyphens/>
              <w:spacing w:after="0" w:line="240" w:lineRule="auto"/>
              <w:jc w:val="both"/>
              <w:rPr>
                <w:rFonts w:ascii="Times New Roman" w:eastAsia="Times New Roman" w:hAnsi="Times New Roman"/>
                <w:sz w:val="24"/>
                <w:szCs w:val="24"/>
                <w:lang w:eastAsia="ar-SA"/>
              </w:rPr>
            </w:pPr>
            <w:r>
              <w:rPr>
                <w:rFonts w:ascii="Times New Roman" w:eastAsia="SimSun" w:hAnsi="Times New Roman"/>
                <w:sz w:val="24"/>
                <w:szCs w:val="24"/>
                <w:lang w:eastAsia="ar-SA"/>
              </w:rPr>
              <w:t>Урок-подведение итогов за год</w:t>
            </w:r>
          </w:p>
        </w:tc>
        <w:tc>
          <w:tcPr>
            <w:tcW w:w="1560" w:type="dxa"/>
            <w:tcBorders>
              <w:top w:val="nil"/>
              <w:left w:val="single" w:sz="4" w:space="0" w:color="000000"/>
              <w:bottom w:val="single" w:sz="4" w:space="0" w:color="000000"/>
              <w:right w:val="single" w:sz="4" w:space="0" w:color="auto"/>
            </w:tcBorders>
            <w:tcMar>
              <w:top w:w="0" w:type="dxa"/>
              <w:left w:w="108" w:type="dxa"/>
              <w:bottom w:w="0" w:type="dxa"/>
              <w:right w:w="108" w:type="dxa"/>
            </w:tcMar>
            <w:vAlign w:val="center"/>
          </w:tcPr>
          <w:p w:rsidR="004D35DA" w:rsidRDefault="00361351">
            <w:pPr>
              <w:suppressAutoHyphens/>
              <w:snapToGrid w:val="0"/>
              <w:spacing w:after="0" w:line="100" w:lineRule="atLeast"/>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r>
    </w:tbl>
    <w:p w:rsidR="00BE1DAF" w:rsidRDefault="00BE1DAF"/>
    <w:sectPr w:rsidR="00BE1D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ont266">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947DE"/>
    <w:multiLevelType w:val="hybridMultilevel"/>
    <w:tmpl w:val="84043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8BF276D"/>
    <w:multiLevelType w:val="hybridMultilevel"/>
    <w:tmpl w:val="71DC6C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71632F08"/>
    <w:multiLevelType w:val="hybridMultilevel"/>
    <w:tmpl w:val="0FCE97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C3"/>
    <w:rsid w:val="00361351"/>
    <w:rsid w:val="004D35DA"/>
    <w:rsid w:val="00504E6C"/>
    <w:rsid w:val="009E1F37"/>
    <w:rsid w:val="00AF1E4A"/>
    <w:rsid w:val="00BA662E"/>
    <w:rsid w:val="00BE1DAF"/>
    <w:rsid w:val="00C110DB"/>
    <w:rsid w:val="00CB5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289B"/>
  <w15:docId w15:val="{09E7FB84-7776-4062-AC6D-8F34C504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BC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c53">
    <w:name w:val="c8 c53"/>
    <w:basedOn w:val="a"/>
    <w:rsid w:val="00BA662E"/>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AF1E4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1E4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6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B8E6A-C306-4E6D-B600-D7A8514C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6341</Words>
  <Characters>36144</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2019-04-29T10:07:00Z</cp:lastPrinted>
  <dcterms:created xsi:type="dcterms:W3CDTF">2019-04-17T08:40:00Z</dcterms:created>
  <dcterms:modified xsi:type="dcterms:W3CDTF">2019-04-29T10:07:00Z</dcterms:modified>
</cp:coreProperties>
</file>