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EF" w:rsidRDefault="009C48EF" w:rsidP="009C48E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 xml:space="preserve">Планируемые результаты </w:t>
      </w:r>
    </w:p>
    <w:p w:rsidR="009C48EF" w:rsidRPr="009E12CD" w:rsidRDefault="009C48EF" w:rsidP="009C48E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>освоения учебног</w:t>
      </w:r>
      <w:r>
        <w:rPr>
          <w:rFonts w:ascii="Times New Roman" w:hAnsi="Times New Roman" w:cs="Times New Roman"/>
          <w:color w:val="auto"/>
        </w:rPr>
        <w:t>о предмета «Английский язык» в 9</w:t>
      </w:r>
      <w:r w:rsidRPr="009E12CD">
        <w:rPr>
          <w:rFonts w:ascii="Times New Roman" w:hAnsi="Times New Roman" w:cs="Times New Roman"/>
          <w:color w:val="auto"/>
        </w:rPr>
        <w:t xml:space="preserve"> классе</w:t>
      </w:r>
    </w:p>
    <w:p w:rsidR="009C48EF" w:rsidRDefault="009C48EF" w:rsidP="009C48EF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47EFD">
        <w:rPr>
          <w:rFonts w:ascii="Times New Roman" w:hAnsi="Times New Roman" w:cs="Times New Roman"/>
          <w:spacing w:val="-6"/>
          <w:sz w:val="24"/>
          <w:szCs w:val="24"/>
        </w:rPr>
        <w:t>В коммуникативной сфере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формируются следующие планируемые результаты: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47EFD">
        <w:rPr>
          <w:rFonts w:ascii="Times New Roman" w:hAnsi="Times New Roman" w:cs="Times New Roman"/>
          <w:b/>
          <w:spacing w:val="-6"/>
          <w:sz w:val="24"/>
          <w:szCs w:val="24"/>
        </w:rPr>
        <w:t>Речевая компетенция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6"/>
          <w:sz w:val="24"/>
          <w:szCs w:val="24"/>
        </w:rPr>
        <w:t xml:space="preserve">При овладении диалогической речью в рамках обозначенной тематики, в ситуациях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официального и неофициального повседневного общения, а также в связи с прочи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4"/>
          <w:sz w:val="24"/>
          <w:szCs w:val="24"/>
        </w:rPr>
        <w:t xml:space="preserve">танным или прослушанным старшеклассники продолжают учиться участвовать в диалогах этикетного характера (с использованием необходимых речевых клише),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диалогах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-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расспро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сах, диалогах-побуждениях к действию, диалогах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-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обмене инфор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мацией, а также в диалогах смешанного типа, включающих элементы разных </w:t>
      </w:r>
      <w:r w:rsidRPr="00247EFD">
        <w:rPr>
          <w:rFonts w:ascii="Times New Roman" w:hAnsi="Times New Roman" w:cs="Times New Roman"/>
          <w:sz w:val="24"/>
          <w:szCs w:val="24"/>
        </w:rPr>
        <w:t>типов диалогов. При этом развиваются следующие умения:</w:t>
      </w:r>
    </w:p>
    <w:p w:rsidR="00247EFD" w:rsidRPr="00247EFD" w:rsidRDefault="00247EFD" w:rsidP="004F755E">
      <w:pPr>
        <w:pStyle w:val="a5"/>
        <w:numPr>
          <w:ilvl w:val="0"/>
          <w:numId w:val="25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участвовать в беседе / дискуссии на знакомую тему, в том числе используя заданные алгоритмы ведения дискуссии;</w:t>
      </w:r>
    </w:p>
    <w:p w:rsidR="00247EFD" w:rsidRPr="00247EFD" w:rsidRDefault="00247EFD" w:rsidP="004F755E">
      <w:pPr>
        <w:pStyle w:val="a5"/>
        <w:numPr>
          <w:ilvl w:val="0"/>
          <w:numId w:val="25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pacing w:val="-2"/>
          <w:sz w:val="24"/>
          <w:szCs w:val="24"/>
        </w:rPr>
        <w:t>осуществлять запрос информации / самому делиться известной информацией;</w:t>
      </w:r>
    </w:p>
    <w:p w:rsidR="00247EFD" w:rsidRPr="00247EFD" w:rsidRDefault="00247EFD" w:rsidP="004F755E">
      <w:pPr>
        <w:pStyle w:val="a5"/>
        <w:numPr>
          <w:ilvl w:val="0"/>
          <w:numId w:val="25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брать интервью / проводить опросы в классе на заданную тему с опорой на предложенный план / алгоритм;</w:t>
      </w:r>
    </w:p>
    <w:p w:rsidR="00247EFD" w:rsidRDefault="00247EFD" w:rsidP="004F755E">
      <w:pPr>
        <w:pStyle w:val="a5"/>
        <w:numPr>
          <w:ilvl w:val="0"/>
          <w:numId w:val="25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обращаться за разъяснениями / давать собственные разъяснения, в том числе при выполнении совместной проектной работы;</w:t>
      </w:r>
    </w:p>
    <w:p w:rsidR="00247EFD" w:rsidRPr="00247EFD" w:rsidRDefault="00247EFD" w:rsidP="004F755E">
      <w:pPr>
        <w:pStyle w:val="a5"/>
        <w:numPr>
          <w:ilvl w:val="0"/>
          <w:numId w:val="25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выражать свое отношение к высказыванию партнера, с</w:t>
      </w:r>
      <w:r>
        <w:rPr>
          <w:sz w:val="24"/>
          <w:szCs w:val="24"/>
        </w:rPr>
        <w:t>вое мнение по обсуж</w:t>
      </w:r>
      <w:r>
        <w:rPr>
          <w:sz w:val="24"/>
          <w:szCs w:val="24"/>
        </w:rPr>
        <w:softHyphen/>
        <w:t>даемой теме.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Умения монологи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ческой речи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При овладении монологической речью </w:t>
      </w:r>
      <w:r>
        <w:rPr>
          <w:rFonts w:ascii="Times New Roman" w:hAnsi="Times New Roman" w:cs="Times New Roman"/>
          <w:sz w:val="24"/>
          <w:szCs w:val="24"/>
        </w:rPr>
        <w:t>учащиеся</w:t>
      </w:r>
      <w:r w:rsidRPr="00247EFD">
        <w:rPr>
          <w:rFonts w:ascii="Times New Roman" w:hAnsi="Times New Roman" w:cs="Times New Roman"/>
          <w:sz w:val="24"/>
          <w:szCs w:val="24"/>
        </w:rPr>
        <w:t xml:space="preserve"> учатся выступать с сообще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ниями в связи с увиденным, услышанным, прочитанным, а также по результатам </w:t>
      </w:r>
      <w:r w:rsidRPr="00247EFD">
        <w:rPr>
          <w:rFonts w:ascii="Times New Roman" w:hAnsi="Times New Roman" w:cs="Times New Roman"/>
          <w:sz w:val="24"/>
          <w:szCs w:val="24"/>
        </w:rPr>
        <w:t>выполненной проектной работы. При этом развиваются следующие умения:</w:t>
      </w:r>
    </w:p>
    <w:p w:rsidR="00247EFD" w:rsidRPr="00247EFD" w:rsidRDefault="00247EFD" w:rsidP="004F755E">
      <w:pPr>
        <w:pStyle w:val="a5"/>
        <w:numPr>
          <w:ilvl w:val="0"/>
          <w:numId w:val="22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делать сообщения, содержащие наиболее важную информацию по заданной теме / проблеме;</w:t>
      </w:r>
    </w:p>
    <w:p w:rsidR="00247EFD" w:rsidRPr="00247EFD" w:rsidRDefault="00247EFD" w:rsidP="004F755E">
      <w:pPr>
        <w:pStyle w:val="a5"/>
        <w:numPr>
          <w:ilvl w:val="0"/>
          <w:numId w:val="22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делать презентации по выполненному проекту;</w:t>
      </w:r>
    </w:p>
    <w:p w:rsidR="00247EFD" w:rsidRPr="00247EFD" w:rsidRDefault="00247EFD" w:rsidP="004F755E">
      <w:pPr>
        <w:pStyle w:val="a5"/>
        <w:numPr>
          <w:ilvl w:val="0"/>
          <w:numId w:val="22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кратко передавать содержание полученной (в устной или письменной фор</w:t>
      </w:r>
      <w:r w:rsidRPr="00247EFD">
        <w:rPr>
          <w:sz w:val="24"/>
          <w:szCs w:val="24"/>
        </w:rPr>
        <w:softHyphen/>
        <w:t>ме) информации;</w:t>
      </w:r>
    </w:p>
    <w:p w:rsidR="00247EFD" w:rsidRPr="00247EFD" w:rsidRDefault="00247EFD" w:rsidP="004F755E">
      <w:pPr>
        <w:pStyle w:val="a5"/>
        <w:numPr>
          <w:ilvl w:val="0"/>
          <w:numId w:val="22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рассказывать о себе, своем окружении, своих планах, обосновывая свои на</w:t>
      </w:r>
      <w:r w:rsidRPr="00247EFD">
        <w:rPr>
          <w:sz w:val="24"/>
          <w:szCs w:val="24"/>
        </w:rPr>
        <w:softHyphen/>
        <w:t>мерения / поступки;</w:t>
      </w:r>
    </w:p>
    <w:p w:rsidR="00247EFD" w:rsidRPr="00247EFD" w:rsidRDefault="00247EFD" w:rsidP="004F755E">
      <w:pPr>
        <w:pStyle w:val="a5"/>
        <w:numPr>
          <w:ilvl w:val="0"/>
          <w:numId w:val="22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рассуждать о фактах / событиях, приводя примеры и аргументы;</w:t>
      </w:r>
    </w:p>
    <w:p w:rsidR="00247EFD" w:rsidRPr="00247EFD" w:rsidRDefault="00247EFD" w:rsidP="004F755E">
      <w:pPr>
        <w:pStyle w:val="a5"/>
        <w:numPr>
          <w:ilvl w:val="0"/>
          <w:numId w:val="22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описывать особенности жизни и культуры своей страны и стран, говорящих на английском языке.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Умения письмен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ной речи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1"/>
          <w:sz w:val="24"/>
          <w:szCs w:val="24"/>
        </w:rPr>
        <w:t>В плане совершенствования письменной речи школьники продолжают учиться:</w:t>
      </w:r>
    </w:p>
    <w:p w:rsidR="00247EFD" w:rsidRPr="00247EFD" w:rsidRDefault="00247EFD" w:rsidP="004F755E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делать выписки, заметки при чтении / прослушивании текста;</w:t>
      </w:r>
    </w:p>
    <w:p w:rsidR="00247EFD" w:rsidRPr="00247EFD" w:rsidRDefault="00247EFD" w:rsidP="004F755E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составлять план, тезисы устного / письменного сообщения, в том числе на основе выписок из текста;</w:t>
      </w:r>
    </w:p>
    <w:p w:rsidR="00247EFD" w:rsidRPr="00247EFD" w:rsidRDefault="00247EFD" w:rsidP="004F755E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заполнять бланки, анкеты, сообщая о себе сведения в форме, принятой в странах, говорящих на английском языке (автобиография / резюме);</w:t>
      </w:r>
    </w:p>
    <w:p w:rsidR="00247EFD" w:rsidRPr="00247EFD" w:rsidRDefault="00247EFD" w:rsidP="004F755E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писать небольшой рассказ / эссе на известную тему (пользуясь образцом / алгоритмом), придерживаясь заданного объема;</w:t>
      </w:r>
    </w:p>
    <w:p w:rsidR="00247EFD" w:rsidRPr="00247EFD" w:rsidRDefault="00247EFD" w:rsidP="004F755E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писать неформальное (личное) и формальное письмо (например, заявку на участие в образовательной программе обмена) с опорой на заданный алго</w:t>
      </w:r>
      <w:r w:rsidRPr="00247EFD">
        <w:rPr>
          <w:sz w:val="24"/>
          <w:szCs w:val="24"/>
        </w:rPr>
        <w:softHyphen/>
        <w:t>ритм.</w:t>
      </w:r>
    </w:p>
    <w:p w:rsidR="00247EFD" w:rsidRPr="00247EFD" w:rsidRDefault="00247EFD" w:rsidP="004F75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 этом развиваются следующие умения:</w:t>
      </w:r>
    </w:p>
    <w:p w:rsidR="00247EFD" w:rsidRPr="00247EFD" w:rsidRDefault="00247EFD" w:rsidP="004F755E">
      <w:pPr>
        <w:widowControl w:val="0"/>
        <w:numPr>
          <w:ilvl w:val="0"/>
          <w:numId w:val="2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фиксировать необходимую информацию с целью ее дальнейшего использова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ния (например, в собственном высказывании, в проектной деятельности);</w:t>
      </w:r>
    </w:p>
    <w:p w:rsidR="00247EFD" w:rsidRPr="00247EFD" w:rsidRDefault="00247EFD" w:rsidP="004F755E">
      <w:pPr>
        <w:widowControl w:val="0"/>
        <w:numPr>
          <w:ilvl w:val="0"/>
          <w:numId w:val="2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указывать требующиеся данные о себе в адекватной форме, например, в форме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CV</w:t>
      </w:r>
      <w:r w:rsidRPr="00247EFD">
        <w:rPr>
          <w:rFonts w:ascii="Times New Roman" w:hAnsi="Times New Roman" w:cs="Times New Roman"/>
          <w:sz w:val="24"/>
          <w:szCs w:val="24"/>
        </w:rPr>
        <w:t>;</w:t>
      </w:r>
    </w:p>
    <w:p w:rsidR="00247EFD" w:rsidRPr="00247EFD" w:rsidRDefault="00247EFD" w:rsidP="004F755E">
      <w:pPr>
        <w:widowControl w:val="0"/>
        <w:numPr>
          <w:ilvl w:val="0"/>
          <w:numId w:val="2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lastRenderedPageBreak/>
        <w:t>сообщать / расспрашивать в личном письме об интересующих новостях / проблемах, описывать свои планы на будущее;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Умения аудирова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ния:</w:t>
      </w:r>
    </w:p>
    <w:p w:rsid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В плане аудирования школьники продолжают учиться понимать на слух с раз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личной степенью полноты и точности высказывания собеседников в процессе общения, а также содержание аутентичных аудиотекстов различных жанров: — понимать основное содержание несложных текстов монологического и диа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логического характера: </w:t>
      </w:r>
    </w:p>
    <w:p w:rsidR="00247EFD" w:rsidRDefault="00247EFD" w:rsidP="004F755E">
      <w:pPr>
        <w:pStyle w:val="a5"/>
        <w:numPr>
          <w:ilvl w:val="0"/>
          <w:numId w:val="28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отрывков бесед / интервью, теле- и радиопередач, в рамках изучаемых тем;</w:t>
      </w:r>
    </w:p>
    <w:p w:rsidR="00247EFD" w:rsidRDefault="00247EFD" w:rsidP="004F755E">
      <w:pPr>
        <w:pStyle w:val="a5"/>
        <w:numPr>
          <w:ilvl w:val="0"/>
          <w:numId w:val="28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выборочно понимать необходимую информацию в объявлениях и информа</w:t>
      </w:r>
      <w:r w:rsidRPr="00247EFD">
        <w:rPr>
          <w:sz w:val="24"/>
          <w:szCs w:val="24"/>
        </w:rPr>
        <w:softHyphen/>
        <w:t>ционной рекламе;</w:t>
      </w:r>
    </w:p>
    <w:p w:rsidR="00247EFD" w:rsidRPr="00247EFD" w:rsidRDefault="00247EFD" w:rsidP="004F755E">
      <w:pPr>
        <w:pStyle w:val="a5"/>
        <w:numPr>
          <w:ilvl w:val="0"/>
          <w:numId w:val="28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относительно полно понимать высказывания собеседников в наиболее рас</w:t>
      </w:r>
      <w:r w:rsidRPr="00247EFD">
        <w:rPr>
          <w:sz w:val="24"/>
          <w:szCs w:val="24"/>
        </w:rPr>
        <w:softHyphen/>
        <w:t>пространенных стандартных ситуациях повседневного общения.</w:t>
      </w:r>
    </w:p>
    <w:p w:rsidR="00247EFD" w:rsidRPr="00247EFD" w:rsidRDefault="00247EFD" w:rsidP="004F75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 этом развиваются следующие умения:</w:t>
      </w:r>
    </w:p>
    <w:p w:rsidR="00247EFD" w:rsidRPr="00247EFD" w:rsidRDefault="00247EFD" w:rsidP="004F755E">
      <w:pPr>
        <w:pStyle w:val="a5"/>
        <w:numPr>
          <w:ilvl w:val="0"/>
          <w:numId w:val="16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опираться на языковую и контекстуальную догадку при восприятии аудио-текста;</w:t>
      </w:r>
    </w:p>
    <w:p w:rsidR="00247EFD" w:rsidRPr="00247EFD" w:rsidRDefault="00247EFD" w:rsidP="004F755E">
      <w:pPr>
        <w:pStyle w:val="a5"/>
        <w:numPr>
          <w:ilvl w:val="0"/>
          <w:numId w:val="16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добиваться полного понимания собеседника путем переспроса;</w:t>
      </w:r>
    </w:p>
    <w:p w:rsidR="00247EFD" w:rsidRPr="00247EFD" w:rsidRDefault="00247EFD" w:rsidP="004F755E">
      <w:pPr>
        <w:pStyle w:val="a5"/>
        <w:shd w:val="clear" w:color="auto" w:fill="FFFFFF"/>
        <w:tabs>
          <w:tab w:val="left" w:pos="192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отделять главную информацию от второстепенной;</w:t>
      </w:r>
    </w:p>
    <w:p w:rsidR="00247EFD" w:rsidRPr="00247EFD" w:rsidRDefault="00247EFD" w:rsidP="004F755E">
      <w:pPr>
        <w:pStyle w:val="a5"/>
        <w:numPr>
          <w:ilvl w:val="0"/>
          <w:numId w:val="16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выявлять наиболее значимые факты;</w:t>
      </w:r>
    </w:p>
    <w:p w:rsidR="00247EFD" w:rsidRPr="00247EFD" w:rsidRDefault="00247EFD" w:rsidP="004F755E">
      <w:pPr>
        <w:pStyle w:val="a5"/>
        <w:numPr>
          <w:ilvl w:val="0"/>
          <w:numId w:val="16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извлекать из аутентичного аудиотекста необходимую / интересующую ин</w:t>
      </w:r>
      <w:r w:rsidRPr="00247EFD">
        <w:rPr>
          <w:sz w:val="24"/>
          <w:szCs w:val="24"/>
        </w:rPr>
        <w:softHyphen/>
        <w:t>формацию;</w:t>
      </w:r>
    </w:p>
    <w:p w:rsidR="00247EFD" w:rsidRPr="00247EFD" w:rsidRDefault="00247EFD" w:rsidP="004F755E">
      <w:pPr>
        <w:pStyle w:val="a5"/>
        <w:numPr>
          <w:ilvl w:val="0"/>
          <w:numId w:val="16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определять своё отношение к услышанному.</w:t>
      </w:r>
    </w:p>
    <w:p w:rsidR="00247EFD" w:rsidRPr="00247EFD" w:rsidRDefault="00247EFD" w:rsidP="004F75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Умения чтения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При обучении чтению развиваются умения школьников во всех основных видах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чтения аутентичных текстов различных жанров и стилей: публицистических, на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учно-популярных, художественных, прагматических, а также текстов из разных </w:t>
      </w:r>
      <w:r w:rsidRPr="00247EFD">
        <w:rPr>
          <w:rFonts w:ascii="Times New Roman" w:hAnsi="Times New Roman" w:cs="Times New Roman"/>
          <w:sz w:val="24"/>
          <w:szCs w:val="24"/>
        </w:rPr>
        <w:t>областей знания (в частности, с учетом выбранного профиля):</w:t>
      </w:r>
    </w:p>
    <w:p w:rsidR="00247EFD" w:rsidRPr="00247EFD" w:rsidRDefault="00247EFD" w:rsidP="004F755E">
      <w:pPr>
        <w:pStyle w:val="a5"/>
        <w:numPr>
          <w:ilvl w:val="0"/>
          <w:numId w:val="21"/>
        </w:numPr>
        <w:shd w:val="clear" w:color="auto" w:fill="FFFFFF"/>
        <w:tabs>
          <w:tab w:val="left" w:pos="2568"/>
        </w:tabs>
        <w:ind w:left="0" w:firstLine="567"/>
        <w:jc w:val="both"/>
        <w:rPr>
          <w:sz w:val="24"/>
          <w:szCs w:val="24"/>
        </w:rPr>
      </w:pPr>
      <w:r w:rsidRPr="00247EFD">
        <w:rPr>
          <w:spacing w:val="-3"/>
          <w:sz w:val="24"/>
          <w:szCs w:val="24"/>
        </w:rPr>
        <w:t>ознакомительного чтения — с целью понимания основного содержания сооб</w:t>
      </w:r>
      <w:r w:rsidRPr="00247EFD">
        <w:rPr>
          <w:spacing w:val="-3"/>
          <w:sz w:val="24"/>
          <w:szCs w:val="24"/>
        </w:rPr>
        <w:softHyphen/>
      </w:r>
      <w:r w:rsidRPr="00247EFD">
        <w:rPr>
          <w:spacing w:val="-2"/>
          <w:sz w:val="24"/>
          <w:szCs w:val="24"/>
        </w:rPr>
        <w:t xml:space="preserve">щений, репортажей, отрывков из произведений художественной литературы, </w:t>
      </w:r>
      <w:r w:rsidRPr="00247EFD">
        <w:rPr>
          <w:sz w:val="24"/>
          <w:szCs w:val="24"/>
        </w:rPr>
        <w:t>несложных публикаций научно-познавательного характера;</w:t>
      </w:r>
    </w:p>
    <w:p w:rsidR="00247EFD" w:rsidRPr="00247EFD" w:rsidRDefault="00247EFD" w:rsidP="004F755E">
      <w:pPr>
        <w:pStyle w:val="a5"/>
        <w:numPr>
          <w:ilvl w:val="0"/>
          <w:numId w:val="21"/>
        </w:numPr>
        <w:shd w:val="clear" w:color="auto" w:fill="FFFFFF"/>
        <w:tabs>
          <w:tab w:val="left" w:pos="2568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 xml:space="preserve">изучающего чтения — с целью полного и точного понимания информации </w:t>
      </w:r>
      <w:r w:rsidRPr="00247EFD">
        <w:rPr>
          <w:spacing w:val="-1"/>
          <w:sz w:val="24"/>
          <w:szCs w:val="24"/>
        </w:rPr>
        <w:t>прагматических текстов (инструкций, рецептов, статистических данных; ал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горитмов / памяток для формирования стратегий учебной деятельности);</w:t>
      </w:r>
    </w:p>
    <w:p w:rsidR="00247EFD" w:rsidRPr="00247EFD" w:rsidRDefault="00247EFD" w:rsidP="004F755E">
      <w:pPr>
        <w:pStyle w:val="a5"/>
        <w:numPr>
          <w:ilvl w:val="0"/>
          <w:numId w:val="21"/>
        </w:numPr>
        <w:shd w:val="clear" w:color="auto" w:fill="FFFFFF"/>
        <w:tabs>
          <w:tab w:val="left" w:pos="2568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просмотрового / поискового чтения — с целью выборочного понимания не</w:t>
      </w:r>
      <w:r w:rsidRPr="00247EFD">
        <w:rPr>
          <w:sz w:val="24"/>
          <w:szCs w:val="24"/>
        </w:rPr>
        <w:softHyphen/>
        <w:t>обходимой или интересующей информации из текста статьи, проспекта.</w:t>
      </w:r>
    </w:p>
    <w:p w:rsidR="00247EFD" w:rsidRPr="00247EFD" w:rsidRDefault="00247EFD" w:rsidP="004F755E">
      <w:pPr>
        <w:shd w:val="clear" w:color="auto" w:fill="FFFFFF"/>
        <w:tabs>
          <w:tab w:val="left" w:pos="24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 этом развиваются следующие умения: предвосхищать / прогнозировать возможные события / факты;</w:t>
      </w:r>
    </w:p>
    <w:p w:rsidR="00247EFD" w:rsidRPr="00247EFD" w:rsidRDefault="00247EFD" w:rsidP="004F755E">
      <w:pPr>
        <w:pStyle w:val="a5"/>
        <w:numPr>
          <w:ilvl w:val="0"/>
          <w:numId w:val="20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восстанавливать целостность текста, путем добавления выпущенных фраг</w:t>
      </w:r>
      <w:r w:rsidRPr="00247EFD">
        <w:rPr>
          <w:sz w:val="24"/>
          <w:szCs w:val="24"/>
        </w:rPr>
        <w:softHyphen/>
        <w:t>ментов;</w:t>
      </w:r>
    </w:p>
    <w:p w:rsidR="00247EFD" w:rsidRPr="00247EFD" w:rsidRDefault="00247EFD" w:rsidP="004F755E">
      <w:pPr>
        <w:pStyle w:val="a5"/>
        <w:numPr>
          <w:ilvl w:val="0"/>
          <w:numId w:val="20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устанавливать логическую последовательность основных фактов текста;</w:t>
      </w:r>
    </w:p>
    <w:p w:rsidR="00247EFD" w:rsidRPr="00247EFD" w:rsidRDefault="00247EFD" w:rsidP="004F755E">
      <w:pPr>
        <w:pStyle w:val="a5"/>
        <w:numPr>
          <w:ilvl w:val="0"/>
          <w:numId w:val="20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раскрывать причинно-следственные связи между фактами;</w:t>
      </w:r>
    </w:p>
    <w:p w:rsidR="00247EFD" w:rsidRPr="00247EFD" w:rsidRDefault="00247EFD" w:rsidP="004F755E">
      <w:pPr>
        <w:pStyle w:val="a5"/>
        <w:numPr>
          <w:ilvl w:val="0"/>
          <w:numId w:val="20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понимать аргументацию автора;</w:t>
      </w:r>
    </w:p>
    <w:p w:rsidR="00247EFD" w:rsidRPr="00247EFD" w:rsidRDefault="00247EFD" w:rsidP="004F755E">
      <w:pPr>
        <w:pStyle w:val="a5"/>
        <w:numPr>
          <w:ilvl w:val="0"/>
          <w:numId w:val="20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извлекать необходимую / интересующую информацию;</w:t>
      </w:r>
    </w:p>
    <w:p w:rsidR="00247EFD" w:rsidRPr="00247EFD" w:rsidRDefault="00247EFD" w:rsidP="004F755E">
      <w:pPr>
        <w:pStyle w:val="a5"/>
        <w:numPr>
          <w:ilvl w:val="0"/>
          <w:numId w:val="20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определять свое отношение к прочитанному;</w:t>
      </w:r>
    </w:p>
    <w:p w:rsidR="00247EFD" w:rsidRPr="00247EFD" w:rsidRDefault="00247EFD" w:rsidP="004F755E">
      <w:pPr>
        <w:pStyle w:val="a5"/>
        <w:numPr>
          <w:ilvl w:val="0"/>
          <w:numId w:val="20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пользоваться сносками, лингвострановедческим справочником, словарем.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  <w:r w:rsidRPr="00247EFD">
        <w:rPr>
          <w:rFonts w:ascii="Times New Roman" w:hAnsi="Times New Roman" w:cs="Times New Roman"/>
          <w:b/>
          <w:sz w:val="24"/>
          <w:szCs w:val="24"/>
        </w:rPr>
        <w:t>Социокультурная компетенция.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Дальнейшее развитие социокультурн</w:t>
      </w:r>
      <w:r w:rsidR="00E7132A">
        <w:rPr>
          <w:rFonts w:ascii="Times New Roman" w:hAnsi="Times New Roman" w:cs="Times New Roman"/>
          <w:sz w:val="24"/>
          <w:szCs w:val="24"/>
        </w:rPr>
        <w:t>ой компетенции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 xml:space="preserve"> и умений происходит за счет </w:t>
      </w:r>
      <w:r w:rsidRPr="00247EFD">
        <w:rPr>
          <w:rFonts w:ascii="Times New Roman" w:hAnsi="Times New Roman" w:cs="Times New Roman"/>
          <w:spacing w:val="-7"/>
          <w:sz w:val="24"/>
          <w:szCs w:val="24"/>
        </w:rPr>
        <w:t xml:space="preserve">углубления </w:t>
      </w:r>
      <w:r w:rsidRPr="00247EFD">
        <w:rPr>
          <w:rFonts w:ascii="Times New Roman" w:hAnsi="Times New Roman" w:cs="Times New Roman"/>
          <w:bCs/>
          <w:spacing w:val="-7"/>
          <w:sz w:val="24"/>
          <w:szCs w:val="24"/>
        </w:rPr>
        <w:t>социокультурных знаний</w:t>
      </w:r>
      <w:r w:rsidRPr="00247EFD">
        <w:rPr>
          <w:rFonts w:ascii="Times New Roman" w:hAnsi="Times New Roman" w:cs="Times New Roman"/>
          <w:b/>
          <w:bCs/>
          <w:spacing w:val="-7"/>
          <w:sz w:val="24"/>
          <w:szCs w:val="24"/>
        </w:rPr>
        <w:t>:</w:t>
      </w:r>
    </w:p>
    <w:p w:rsidR="00247EFD" w:rsidRPr="00247EFD" w:rsidRDefault="00247EFD" w:rsidP="004F755E">
      <w:pPr>
        <w:pStyle w:val="a5"/>
        <w:numPr>
          <w:ilvl w:val="0"/>
          <w:numId w:val="29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pacing w:val="-5"/>
          <w:sz w:val="24"/>
          <w:szCs w:val="24"/>
        </w:rPr>
        <w:t xml:space="preserve"> о правилах вежливого поведения в стандарт</w:t>
      </w:r>
      <w:r w:rsidRPr="00247EFD">
        <w:rPr>
          <w:spacing w:val="-5"/>
          <w:sz w:val="24"/>
          <w:szCs w:val="24"/>
        </w:rPr>
        <w:softHyphen/>
      </w:r>
      <w:r w:rsidRPr="00247EFD">
        <w:rPr>
          <w:sz w:val="24"/>
          <w:szCs w:val="24"/>
        </w:rPr>
        <w:t>ных ситуациях социально-бытовой, социально-культурной и учебно-трудовой сфер общения в англоговорящей среде (включая этикет пове</w:t>
      </w:r>
      <w:r w:rsidRPr="00247EFD">
        <w:rPr>
          <w:sz w:val="24"/>
          <w:szCs w:val="24"/>
        </w:rPr>
        <w:softHyphen/>
        <w:t xml:space="preserve">дения при проживании в зарубежной семье, при приглашении в гости, а также этикет поведения </w:t>
      </w:r>
      <w:r w:rsidRPr="00247EFD">
        <w:rPr>
          <w:spacing w:val="-1"/>
          <w:sz w:val="24"/>
          <w:szCs w:val="24"/>
        </w:rPr>
        <w:t>в гостях); о языковых средствах, которые могут использоваться в ситуациях официального и не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официального характера;</w:t>
      </w:r>
    </w:p>
    <w:p w:rsidR="00247EFD" w:rsidRPr="00247EFD" w:rsidRDefault="00247EFD" w:rsidP="004F755E">
      <w:pPr>
        <w:pStyle w:val="a5"/>
        <w:numPr>
          <w:ilvl w:val="0"/>
          <w:numId w:val="29"/>
        </w:numPr>
        <w:shd w:val="clear" w:color="auto" w:fill="FFFFFF"/>
        <w:tabs>
          <w:tab w:val="left" w:pos="576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 культурном наследии стран, говорящих</w:t>
      </w:r>
      <w:r w:rsidRPr="00247EFD">
        <w:rPr>
          <w:spacing w:val="-2"/>
          <w:sz w:val="24"/>
          <w:szCs w:val="24"/>
        </w:rPr>
        <w:t xml:space="preserve"> на английском языке, об условиях жизни </w:t>
      </w:r>
      <w:r w:rsidRPr="00247EFD">
        <w:rPr>
          <w:spacing w:val="-2"/>
          <w:sz w:val="24"/>
          <w:szCs w:val="24"/>
        </w:rPr>
        <w:lastRenderedPageBreak/>
        <w:t>разных</w:t>
      </w:r>
      <w:r w:rsidR="00E7132A">
        <w:rPr>
          <w:spacing w:val="-2"/>
          <w:sz w:val="24"/>
          <w:szCs w:val="24"/>
        </w:rPr>
        <w:t xml:space="preserve"> </w:t>
      </w:r>
      <w:r w:rsidRPr="00247EFD">
        <w:rPr>
          <w:spacing w:val="-1"/>
          <w:sz w:val="24"/>
          <w:szCs w:val="24"/>
        </w:rPr>
        <w:t>слоев общества в них, возможностях получения</w:t>
      </w:r>
      <w:r w:rsidRPr="00247EFD">
        <w:rPr>
          <w:sz w:val="24"/>
          <w:szCs w:val="24"/>
        </w:rPr>
        <w:t xml:space="preserve"> образования и</w:t>
      </w:r>
      <w:r w:rsidR="00E7132A">
        <w:rPr>
          <w:sz w:val="24"/>
          <w:szCs w:val="24"/>
        </w:rPr>
        <w:t xml:space="preserve"> трудоустройства, их ценностных </w:t>
      </w:r>
      <w:r w:rsidRPr="00247EFD">
        <w:rPr>
          <w:sz w:val="24"/>
          <w:szCs w:val="24"/>
        </w:rPr>
        <w:t>ориентирах; этническом составе и религиозных особенностях этих стран.</w:t>
      </w:r>
    </w:p>
    <w:p w:rsidR="00247EFD" w:rsidRPr="00247EFD" w:rsidRDefault="00247EFD" w:rsidP="004F755E">
      <w:pPr>
        <w:pStyle w:val="a5"/>
        <w:numPr>
          <w:ilvl w:val="0"/>
          <w:numId w:val="29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pacing w:val="-1"/>
          <w:sz w:val="24"/>
          <w:szCs w:val="24"/>
        </w:rPr>
        <w:t>происходит дальнейшее развитие социокуль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турных умений использовать:</w:t>
      </w:r>
    </w:p>
    <w:p w:rsidR="00247EFD" w:rsidRPr="00247EFD" w:rsidRDefault="00247EFD" w:rsidP="004F755E">
      <w:pPr>
        <w:pStyle w:val="a5"/>
        <w:numPr>
          <w:ilvl w:val="0"/>
          <w:numId w:val="29"/>
        </w:numPr>
        <w:shd w:val="clear" w:color="auto" w:fill="FFFFFF"/>
        <w:tabs>
          <w:tab w:val="left" w:pos="576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необходимые языковые средства для вы</w:t>
      </w:r>
      <w:r w:rsidRPr="00247EFD">
        <w:rPr>
          <w:sz w:val="24"/>
          <w:szCs w:val="24"/>
        </w:rPr>
        <w:softHyphen/>
        <w:t>ражения мнений (согласия / несогласия, отказа) в некатегоричной и неагрессивной форме, про</w:t>
      </w:r>
      <w:r w:rsidRPr="00247EFD">
        <w:rPr>
          <w:sz w:val="24"/>
          <w:szCs w:val="24"/>
        </w:rPr>
        <w:softHyphen/>
      </w:r>
      <w:r w:rsidRPr="00247EFD">
        <w:rPr>
          <w:spacing w:val="-1"/>
          <w:sz w:val="24"/>
          <w:szCs w:val="24"/>
        </w:rPr>
        <w:t>являя уважение к взглядам других, в частности,</w:t>
      </w:r>
      <w:r w:rsidR="00E7132A">
        <w:rPr>
          <w:spacing w:val="-1"/>
          <w:sz w:val="24"/>
          <w:szCs w:val="24"/>
        </w:rPr>
        <w:t xml:space="preserve"> </w:t>
      </w:r>
      <w:r w:rsidRPr="00247EFD">
        <w:rPr>
          <w:sz w:val="24"/>
          <w:szCs w:val="24"/>
        </w:rPr>
        <w:t>используя уместные речевые клише;</w:t>
      </w:r>
    </w:p>
    <w:p w:rsidR="00247EFD" w:rsidRPr="00247EFD" w:rsidRDefault="00247EFD" w:rsidP="004F755E">
      <w:pPr>
        <w:widowControl w:val="0"/>
        <w:numPr>
          <w:ilvl w:val="0"/>
          <w:numId w:val="2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необходимые языковые средства, с помо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щью которых можно представить родную страну 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и культуру в общении с представителями других 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стран, говорящими на английском языке, оказать помощь зарубежным гостям в ситуациях повсед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невного общения;</w:t>
      </w:r>
    </w:p>
    <w:p w:rsidR="00247EFD" w:rsidRPr="00247EFD" w:rsidRDefault="00247EFD" w:rsidP="004F755E">
      <w:pPr>
        <w:widowControl w:val="0"/>
        <w:numPr>
          <w:ilvl w:val="0"/>
          <w:numId w:val="2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принятые в английском языке формулы речевого этикета в стандартных ситуациях об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щения.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b/>
          <w:bCs/>
          <w:sz w:val="24"/>
          <w:szCs w:val="24"/>
        </w:rPr>
        <w:t>Учебно-познавательная и компенсаторная компетенции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Наряду с умениями, сформированными в ос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но</w:t>
      </w:r>
      <w:r w:rsidR="00E7132A">
        <w:rPr>
          <w:rFonts w:ascii="Times New Roman" w:hAnsi="Times New Roman" w:cs="Times New Roman"/>
          <w:sz w:val="24"/>
          <w:szCs w:val="24"/>
        </w:rPr>
        <w:t>вной школе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="00E7132A">
        <w:rPr>
          <w:rFonts w:ascii="Times New Roman" w:hAnsi="Times New Roman" w:cs="Times New Roman"/>
          <w:sz w:val="24"/>
          <w:szCs w:val="24"/>
        </w:rPr>
        <w:t>учащиеся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="00E7132A">
        <w:rPr>
          <w:rFonts w:ascii="Times New Roman" w:hAnsi="Times New Roman" w:cs="Times New Roman"/>
          <w:sz w:val="24"/>
          <w:szCs w:val="24"/>
        </w:rPr>
        <w:t>овладеют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 xml:space="preserve"> следующими общеучебными умениями и универсальными способами деятельности, 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>позволяющими самостоятельно приобретать зна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ния:</w:t>
      </w:r>
    </w:p>
    <w:p w:rsidR="00247EFD" w:rsidRPr="00247EFD" w:rsidRDefault="00247EFD" w:rsidP="004F755E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3"/>
          <w:sz w:val="24"/>
          <w:szCs w:val="24"/>
        </w:rPr>
        <w:t>пользоваться такими приемами мыслитель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ной деятельности, как сравнение, сопоставление, </w:t>
      </w:r>
      <w:r w:rsidRPr="00247EFD">
        <w:rPr>
          <w:rFonts w:ascii="Times New Roman" w:hAnsi="Times New Roman" w:cs="Times New Roman"/>
          <w:sz w:val="24"/>
          <w:szCs w:val="24"/>
        </w:rPr>
        <w:t>анализ, обобщение, систематизация;</w:t>
      </w:r>
    </w:p>
    <w:p w:rsidR="00247EFD" w:rsidRPr="00247EFD" w:rsidRDefault="00247EFD" w:rsidP="004F755E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выделять нужную / основную информацию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и фиксировать основное содержание сообщений </w:t>
      </w:r>
      <w:r w:rsidRPr="00247EFD">
        <w:rPr>
          <w:rFonts w:ascii="Times New Roman" w:hAnsi="Times New Roman" w:cs="Times New Roman"/>
          <w:sz w:val="24"/>
          <w:szCs w:val="24"/>
        </w:rPr>
        <w:t xml:space="preserve">на английском языке из различных источников,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воспринимаемых в устной или письменной фор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ме;</w:t>
      </w:r>
    </w:p>
    <w:p w:rsidR="00247EFD" w:rsidRPr="00247EFD" w:rsidRDefault="00247EFD" w:rsidP="004F755E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1"/>
          <w:sz w:val="24"/>
          <w:szCs w:val="24"/>
        </w:rPr>
        <w:t>критически оценивать информацию, полу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чаемую из прослушиваемых или прочитанных текстов, а также в процессе обсуждения про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блем;</w:t>
      </w:r>
    </w:p>
    <w:p w:rsidR="00247EFD" w:rsidRPr="00247EFD" w:rsidRDefault="00247EFD" w:rsidP="004F755E">
      <w:pPr>
        <w:pStyle w:val="a5"/>
        <w:numPr>
          <w:ilvl w:val="0"/>
          <w:numId w:val="30"/>
        </w:numPr>
        <w:shd w:val="clear" w:color="auto" w:fill="FFFFFF"/>
        <w:tabs>
          <w:tab w:val="left" w:pos="0"/>
          <w:tab w:val="left" w:pos="514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использовать языковую и контекстуаль</w:t>
      </w:r>
      <w:r w:rsidRPr="00247EFD">
        <w:rPr>
          <w:sz w:val="24"/>
          <w:szCs w:val="24"/>
        </w:rPr>
        <w:softHyphen/>
      </w:r>
      <w:r w:rsidRPr="00247EFD">
        <w:rPr>
          <w:spacing w:val="-3"/>
          <w:sz w:val="24"/>
          <w:szCs w:val="24"/>
        </w:rPr>
        <w:t xml:space="preserve">ную догадку, двуязычный / одноязычный словарь </w:t>
      </w:r>
      <w:r w:rsidRPr="00247EFD">
        <w:rPr>
          <w:spacing w:val="-4"/>
          <w:sz w:val="24"/>
          <w:szCs w:val="24"/>
        </w:rPr>
        <w:t>и другую справочную литературу при восприятии</w:t>
      </w:r>
      <w:r w:rsidRPr="00247EFD">
        <w:rPr>
          <w:sz w:val="24"/>
          <w:szCs w:val="24"/>
        </w:rPr>
        <w:t xml:space="preserve"> на слух или чтении текстов на английском язы</w:t>
      </w:r>
      <w:r w:rsidRPr="00247EFD">
        <w:rPr>
          <w:sz w:val="24"/>
          <w:szCs w:val="24"/>
        </w:rPr>
        <w:softHyphen/>
        <w:t>ке;</w:t>
      </w:r>
    </w:p>
    <w:p w:rsidR="00247EFD" w:rsidRPr="00247EFD" w:rsidRDefault="00247EFD" w:rsidP="004F755E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участвовать в проектной деятельности (в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том числе межпредметного характера), осущест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  <w:t>вляя ее в сотрудничестве или индивидуально;</w:t>
      </w:r>
    </w:p>
    <w:p w:rsidR="00247EFD" w:rsidRPr="00247EFD" w:rsidRDefault="00247EFD" w:rsidP="004F755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iCs/>
          <w:sz w:val="24"/>
          <w:szCs w:val="24"/>
        </w:rPr>
        <w:t>Развитие специальных учебных умений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247EFD" w:rsidRPr="004F755E" w:rsidRDefault="00247EFD" w:rsidP="004F755E">
      <w:pPr>
        <w:pStyle w:val="a5"/>
        <w:numPr>
          <w:ilvl w:val="0"/>
          <w:numId w:val="33"/>
        </w:numPr>
        <w:shd w:val="clear" w:color="auto" w:fill="FFFFFF"/>
        <w:tabs>
          <w:tab w:val="left" w:pos="0"/>
        </w:tabs>
        <w:ind w:left="0" w:firstLine="567"/>
        <w:jc w:val="both"/>
        <w:rPr>
          <w:i/>
          <w:iCs/>
          <w:sz w:val="24"/>
          <w:szCs w:val="24"/>
        </w:rPr>
      </w:pPr>
      <w:r w:rsidRPr="004F755E">
        <w:rPr>
          <w:sz w:val="24"/>
          <w:szCs w:val="24"/>
        </w:rPr>
        <w:t>интерпретировать языковые средства, от</w:t>
      </w:r>
      <w:r w:rsidRPr="004F755E">
        <w:rPr>
          <w:sz w:val="24"/>
          <w:szCs w:val="24"/>
        </w:rPr>
        <w:softHyphen/>
      </w:r>
      <w:r w:rsidRPr="004F755E">
        <w:rPr>
          <w:spacing w:val="-2"/>
          <w:sz w:val="24"/>
          <w:szCs w:val="24"/>
        </w:rPr>
        <w:t>ражающие особенности иной культуры, исполь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pacing w:val="-3"/>
          <w:sz w:val="24"/>
          <w:szCs w:val="24"/>
        </w:rPr>
        <w:t>зовать выборочный перевод для уточнения пони</w:t>
      </w:r>
      <w:r w:rsidRPr="004F755E">
        <w:rPr>
          <w:spacing w:val="-3"/>
          <w:sz w:val="24"/>
          <w:szCs w:val="24"/>
        </w:rPr>
        <w:softHyphen/>
      </w:r>
      <w:r w:rsidRPr="004F755E">
        <w:rPr>
          <w:sz w:val="24"/>
          <w:szCs w:val="24"/>
        </w:rPr>
        <w:t>мания иноязычного текста;</w:t>
      </w:r>
    </w:p>
    <w:p w:rsidR="00247EFD" w:rsidRPr="004F755E" w:rsidRDefault="00247EFD" w:rsidP="004F755E">
      <w:pPr>
        <w:pStyle w:val="a5"/>
        <w:numPr>
          <w:ilvl w:val="0"/>
          <w:numId w:val="33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4F755E">
        <w:rPr>
          <w:sz w:val="24"/>
          <w:szCs w:val="24"/>
        </w:rPr>
        <w:t xml:space="preserve">пользоваться справочным материалом УМК (лингвострановедческим справочником, </w:t>
      </w:r>
      <w:r w:rsidRPr="004F755E">
        <w:rPr>
          <w:spacing w:val="-2"/>
          <w:sz w:val="24"/>
          <w:szCs w:val="24"/>
        </w:rPr>
        <w:t>грамматическими правилами, таблицами, слова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z w:val="24"/>
          <w:szCs w:val="24"/>
        </w:rPr>
        <w:t>рем, памятками специального предметного ха</w:t>
      </w:r>
      <w:r w:rsidRPr="004F755E">
        <w:rPr>
          <w:sz w:val="24"/>
          <w:szCs w:val="24"/>
        </w:rPr>
        <w:softHyphen/>
        <w:t>рактера).</w:t>
      </w:r>
    </w:p>
    <w:p w:rsidR="00247EFD" w:rsidRPr="00247EFD" w:rsidRDefault="00247EFD" w:rsidP="004F755E">
      <w:pPr>
        <w:pStyle w:val="a5"/>
        <w:shd w:val="clear" w:color="auto" w:fill="FFFFFF"/>
        <w:ind w:left="0"/>
        <w:jc w:val="both"/>
        <w:rPr>
          <w:sz w:val="24"/>
          <w:szCs w:val="24"/>
        </w:rPr>
      </w:pPr>
      <w:r w:rsidRPr="00247EFD">
        <w:rPr>
          <w:b/>
          <w:bCs/>
          <w:sz w:val="24"/>
          <w:szCs w:val="24"/>
        </w:rPr>
        <w:t>Языковая компетенция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На старшем этапе совершенствуются следую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щие навыки:</w:t>
      </w:r>
    </w:p>
    <w:p w:rsidR="00247EFD" w:rsidRPr="00247EFD" w:rsidRDefault="00247EFD" w:rsidP="004F755E">
      <w:pPr>
        <w:pStyle w:val="a5"/>
        <w:numPr>
          <w:ilvl w:val="0"/>
          <w:numId w:val="31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 xml:space="preserve">применять правила чтения и орфографии </w:t>
      </w:r>
      <w:r w:rsidRPr="00247EFD">
        <w:rPr>
          <w:spacing w:val="-2"/>
          <w:sz w:val="24"/>
          <w:szCs w:val="24"/>
        </w:rPr>
        <w:t>на основе усвоенного ранее и нового лексическо</w:t>
      </w:r>
      <w:r w:rsidRPr="00247EFD">
        <w:rPr>
          <w:spacing w:val="-2"/>
          <w:sz w:val="24"/>
          <w:szCs w:val="24"/>
        </w:rPr>
        <w:softHyphen/>
      </w:r>
      <w:r w:rsidRPr="00247EFD">
        <w:rPr>
          <w:sz w:val="24"/>
          <w:szCs w:val="24"/>
        </w:rPr>
        <w:t>го материала, изучаемого в 9</w:t>
      </w:r>
      <w:r>
        <w:rPr>
          <w:sz w:val="24"/>
          <w:szCs w:val="24"/>
        </w:rPr>
        <w:t>-</w:t>
      </w:r>
      <w:r w:rsidRPr="00247EFD">
        <w:rPr>
          <w:sz w:val="24"/>
          <w:szCs w:val="24"/>
        </w:rPr>
        <w:t>х классах;</w:t>
      </w:r>
    </w:p>
    <w:p w:rsidR="00247EFD" w:rsidRPr="00247EFD" w:rsidRDefault="00247EFD" w:rsidP="004F755E">
      <w:pPr>
        <w:pStyle w:val="a5"/>
        <w:numPr>
          <w:ilvl w:val="0"/>
          <w:numId w:val="31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pacing w:val="-1"/>
          <w:sz w:val="24"/>
          <w:szCs w:val="24"/>
        </w:rPr>
        <w:t xml:space="preserve">соблюдать словесное и фразовое ударение, </w:t>
      </w:r>
      <w:r w:rsidRPr="00247EFD">
        <w:rPr>
          <w:sz w:val="24"/>
          <w:szCs w:val="24"/>
        </w:rPr>
        <w:t>в том числе в многосложных словах;</w:t>
      </w:r>
    </w:p>
    <w:p w:rsidR="00247EFD" w:rsidRPr="00247EFD" w:rsidRDefault="00247EFD" w:rsidP="004F755E">
      <w:pPr>
        <w:pStyle w:val="a5"/>
        <w:numPr>
          <w:ilvl w:val="0"/>
          <w:numId w:val="31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 xml:space="preserve">соблюдать интонацию различных типов </w:t>
      </w:r>
      <w:r w:rsidRPr="00247EFD">
        <w:rPr>
          <w:spacing w:val="-1"/>
          <w:sz w:val="24"/>
          <w:szCs w:val="24"/>
        </w:rPr>
        <w:t>предложений. Выражать чувства и эмоции с по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мощью эмфатической интонации.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3"/>
          <w:sz w:val="24"/>
          <w:szCs w:val="24"/>
        </w:rPr>
        <w:t>9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>-х классах происходит коммуникатив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но-ориентированная систематизация граммати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ческого материала и продуктивное овладение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грамматическими явлениями, которые были ус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воены рецептивно в основной школе.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4"/>
          <w:sz w:val="24"/>
          <w:szCs w:val="24"/>
        </w:rPr>
        <w:t>Систематизируются способы выражения буду</w:t>
      </w:r>
      <w:r w:rsidRPr="00247EFD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щего, вероятности, цели, предпочтения, запреще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 xml:space="preserve">ния, разрешения, предположения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expressing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the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probability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purpose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preference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forbidding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obligation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necessity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permission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prediction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pacing w:val="-2"/>
          <w:sz w:val="24"/>
          <w:szCs w:val="24"/>
          <w:lang w:val="en-US"/>
        </w:rPr>
        <w:t>etc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.).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Формируются и совершенствуются навыки распознавания и употребления в речи коммуни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>кативных и структурных типов предложения; си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стематизируются знания о сложносочиненных и сложносочиненных предложениях, в том числе:</w:t>
      </w:r>
    </w:p>
    <w:p w:rsidR="00247EFD" w:rsidRPr="004F755E" w:rsidRDefault="00247EFD" w:rsidP="004F755E">
      <w:pPr>
        <w:pStyle w:val="a5"/>
        <w:numPr>
          <w:ilvl w:val="0"/>
          <w:numId w:val="34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</w:rPr>
      </w:pPr>
      <w:r w:rsidRPr="004F755E">
        <w:rPr>
          <w:spacing w:val="-2"/>
          <w:sz w:val="24"/>
          <w:szCs w:val="24"/>
        </w:rPr>
        <w:t xml:space="preserve">условных предложениях с разной степенью </w:t>
      </w:r>
      <w:r w:rsidRPr="004F755E">
        <w:rPr>
          <w:sz w:val="24"/>
          <w:szCs w:val="24"/>
        </w:rPr>
        <w:t xml:space="preserve">вероятности: </w:t>
      </w:r>
      <w:r w:rsidRPr="004F755E">
        <w:rPr>
          <w:sz w:val="24"/>
          <w:szCs w:val="24"/>
          <w:lang w:val="en-US"/>
        </w:rPr>
        <w:t>Conditionals</w:t>
      </w:r>
      <w:r w:rsidRPr="004F755E">
        <w:rPr>
          <w:sz w:val="24"/>
          <w:szCs w:val="24"/>
        </w:rPr>
        <w:t xml:space="preserve"> </w:t>
      </w:r>
      <w:r w:rsidRPr="004F755E">
        <w:rPr>
          <w:sz w:val="24"/>
          <w:szCs w:val="24"/>
          <w:lang w:val="en-US"/>
        </w:rPr>
        <w:t>I</w:t>
      </w:r>
      <w:r w:rsidRPr="004F755E">
        <w:rPr>
          <w:sz w:val="24"/>
          <w:szCs w:val="24"/>
        </w:rPr>
        <w:t xml:space="preserve">, </w:t>
      </w:r>
      <w:r w:rsidRPr="004F755E">
        <w:rPr>
          <w:b/>
          <w:bCs/>
          <w:sz w:val="24"/>
          <w:szCs w:val="24"/>
          <w:lang w:val="en-US"/>
        </w:rPr>
        <w:t>II</w:t>
      </w:r>
      <w:r w:rsidRPr="004F755E">
        <w:rPr>
          <w:b/>
          <w:bCs/>
          <w:sz w:val="24"/>
          <w:szCs w:val="24"/>
        </w:rPr>
        <w:t xml:space="preserve">, </w:t>
      </w:r>
      <w:r w:rsidRPr="004F755E">
        <w:rPr>
          <w:sz w:val="24"/>
          <w:szCs w:val="24"/>
          <w:lang w:val="en-US"/>
        </w:rPr>
        <w:t>III</w:t>
      </w:r>
      <w:r w:rsidRPr="004F755E">
        <w:rPr>
          <w:sz w:val="24"/>
          <w:szCs w:val="24"/>
        </w:rPr>
        <w:t xml:space="preserve">, в том числе </w:t>
      </w:r>
      <w:r w:rsidRPr="004F755E">
        <w:rPr>
          <w:spacing w:val="-2"/>
          <w:sz w:val="24"/>
          <w:szCs w:val="24"/>
        </w:rPr>
        <w:t>условных предложениях, относящихся к настоя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z w:val="24"/>
          <w:szCs w:val="24"/>
        </w:rPr>
        <w:t>щему и будущему (</w:t>
      </w:r>
      <w:r w:rsidRPr="004F755E">
        <w:rPr>
          <w:sz w:val="24"/>
          <w:szCs w:val="24"/>
          <w:lang w:val="en-US"/>
        </w:rPr>
        <w:t>If</w:t>
      </w:r>
      <w:r w:rsidRPr="004F755E">
        <w:rPr>
          <w:sz w:val="24"/>
          <w:szCs w:val="24"/>
        </w:rPr>
        <w:t xml:space="preserve"> ...</w:t>
      </w:r>
      <w:r w:rsidRPr="004F755E">
        <w:rPr>
          <w:sz w:val="24"/>
          <w:szCs w:val="24"/>
          <w:lang w:val="en-US"/>
        </w:rPr>
        <w:t>V</w:t>
      </w:r>
      <w:r w:rsidRPr="004F755E">
        <w:rPr>
          <w:sz w:val="24"/>
          <w:szCs w:val="24"/>
        </w:rPr>
        <w:t xml:space="preserve"> + </w:t>
      </w:r>
      <w:r w:rsidRPr="004F755E">
        <w:rPr>
          <w:sz w:val="24"/>
          <w:szCs w:val="24"/>
          <w:lang w:val="en-US"/>
        </w:rPr>
        <w:lastRenderedPageBreak/>
        <w:t>ed</w:t>
      </w:r>
      <w:r w:rsidRPr="004F755E">
        <w:rPr>
          <w:sz w:val="24"/>
          <w:szCs w:val="24"/>
        </w:rPr>
        <w:t xml:space="preserve">... </w:t>
      </w:r>
      <w:r w:rsidRPr="004F755E">
        <w:rPr>
          <w:sz w:val="24"/>
          <w:szCs w:val="24"/>
          <w:lang w:val="en-US"/>
        </w:rPr>
        <w:t>would</w:t>
      </w:r>
      <w:r w:rsidRPr="004F755E">
        <w:rPr>
          <w:sz w:val="24"/>
          <w:szCs w:val="24"/>
        </w:rPr>
        <w:t>...);</w:t>
      </w:r>
    </w:p>
    <w:p w:rsidR="00247EFD" w:rsidRPr="004F755E" w:rsidRDefault="00247EFD" w:rsidP="004F755E">
      <w:pPr>
        <w:pStyle w:val="a5"/>
        <w:numPr>
          <w:ilvl w:val="0"/>
          <w:numId w:val="34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</w:rPr>
      </w:pPr>
      <w:r w:rsidRPr="004F755E">
        <w:rPr>
          <w:sz w:val="24"/>
          <w:szCs w:val="24"/>
        </w:rPr>
        <w:t>условных предложениях смешанного типа (</w:t>
      </w:r>
      <w:r w:rsidRPr="004F755E">
        <w:rPr>
          <w:sz w:val="24"/>
          <w:szCs w:val="24"/>
          <w:lang w:val="en-US"/>
        </w:rPr>
        <w:t>Conditionals</w:t>
      </w:r>
      <w:r w:rsidRPr="004F755E">
        <w:rPr>
          <w:sz w:val="24"/>
          <w:szCs w:val="24"/>
        </w:rPr>
        <w:t xml:space="preserve"> </w:t>
      </w:r>
      <w:r w:rsidRPr="004F755E">
        <w:rPr>
          <w:b/>
          <w:bCs/>
          <w:sz w:val="24"/>
          <w:szCs w:val="24"/>
          <w:lang w:val="en-US"/>
        </w:rPr>
        <w:t>II</w:t>
      </w:r>
      <w:r w:rsidRPr="004F755E">
        <w:rPr>
          <w:b/>
          <w:bCs/>
          <w:sz w:val="24"/>
          <w:szCs w:val="24"/>
        </w:rPr>
        <w:t xml:space="preserve"> </w:t>
      </w:r>
      <w:r w:rsidRPr="004F755E">
        <w:rPr>
          <w:sz w:val="24"/>
          <w:szCs w:val="24"/>
        </w:rPr>
        <w:t xml:space="preserve">и </w:t>
      </w:r>
      <w:r w:rsidRPr="004F755E">
        <w:rPr>
          <w:sz w:val="24"/>
          <w:szCs w:val="24"/>
          <w:lang w:val="en-US"/>
        </w:rPr>
        <w:t>III</w:t>
      </w:r>
      <w:r w:rsidRPr="004F755E">
        <w:rPr>
          <w:sz w:val="24"/>
          <w:szCs w:val="24"/>
        </w:rPr>
        <w:t>);</w:t>
      </w:r>
    </w:p>
    <w:p w:rsidR="00247EFD" w:rsidRPr="004F755E" w:rsidRDefault="00247EFD" w:rsidP="004F755E">
      <w:pPr>
        <w:pStyle w:val="a5"/>
        <w:numPr>
          <w:ilvl w:val="0"/>
          <w:numId w:val="34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  <w:lang w:val="en-US"/>
        </w:rPr>
      </w:pPr>
      <w:r w:rsidRPr="004F755E">
        <w:rPr>
          <w:spacing w:val="-4"/>
          <w:sz w:val="24"/>
          <w:szCs w:val="24"/>
        </w:rPr>
        <w:t>придаточных</w:t>
      </w:r>
      <w:r w:rsidRPr="004F755E">
        <w:rPr>
          <w:spacing w:val="-4"/>
          <w:sz w:val="24"/>
          <w:szCs w:val="24"/>
          <w:lang w:val="en-US"/>
        </w:rPr>
        <w:t xml:space="preserve"> </w:t>
      </w:r>
      <w:r w:rsidRPr="004F755E">
        <w:rPr>
          <w:spacing w:val="-4"/>
          <w:sz w:val="24"/>
          <w:szCs w:val="24"/>
        </w:rPr>
        <w:t>предложениях</w:t>
      </w:r>
      <w:r w:rsidRPr="004F755E">
        <w:rPr>
          <w:spacing w:val="-4"/>
          <w:sz w:val="24"/>
          <w:szCs w:val="24"/>
          <w:lang w:val="en-US"/>
        </w:rPr>
        <w:t xml:space="preserve"> </w:t>
      </w:r>
      <w:r w:rsidRPr="004F755E">
        <w:rPr>
          <w:spacing w:val="-4"/>
          <w:sz w:val="24"/>
          <w:szCs w:val="24"/>
        </w:rPr>
        <w:t>причины</w:t>
      </w:r>
      <w:r w:rsidRPr="004F755E">
        <w:rPr>
          <w:spacing w:val="-4"/>
          <w:sz w:val="24"/>
          <w:szCs w:val="24"/>
          <w:lang w:val="en-US"/>
        </w:rPr>
        <w:t xml:space="preserve"> </w:t>
      </w:r>
      <w:r w:rsidRPr="004F755E">
        <w:rPr>
          <w:i/>
          <w:iCs/>
          <w:spacing w:val="-4"/>
          <w:sz w:val="24"/>
          <w:szCs w:val="24"/>
          <w:lang w:val="en-US"/>
        </w:rPr>
        <w:t xml:space="preserve">(to / in </w:t>
      </w:r>
      <w:r w:rsidRPr="004F755E">
        <w:rPr>
          <w:i/>
          <w:iCs/>
          <w:sz w:val="24"/>
          <w:szCs w:val="24"/>
          <w:lang w:val="en-US"/>
        </w:rPr>
        <w:t>order to; so /such + that);</w:t>
      </w:r>
    </w:p>
    <w:p w:rsidR="00247EFD" w:rsidRPr="004F755E" w:rsidRDefault="00247EFD" w:rsidP="004F755E">
      <w:pPr>
        <w:pStyle w:val="a5"/>
        <w:numPr>
          <w:ilvl w:val="0"/>
          <w:numId w:val="34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  <w:lang w:val="en-US"/>
        </w:rPr>
      </w:pPr>
      <w:r w:rsidRPr="004F755E">
        <w:rPr>
          <w:sz w:val="24"/>
          <w:szCs w:val="24"/>
        </w:rPr>
        <w:t>предложениях</w:t>
      </w:r>
      <w:r w:rsidRPr="004F755E">
        <w:rPr>
          <w:sz w:val="24"/>
          <w:szCs w:val="24"/>
          <w:lang w:val="en-US"/>
        </w:rPr>
        <w:t xml:space="preserve"> </w:t>
      </w:r>
      <w:r w:rsidRPr="004F755E">
        <w:rPr>
          <w:sz w:val="24"/>
          <w:szCs w:val="24"/>
        </w:rPr>
        <w:t>с</w:t>
      </w:r>
      <w:r w:rsidRPr="004F755E">
        <w:rPr>
          <w:sz w:val="24"/>
          <w:szCs w:val="24"/>
          <w:lang w:val="en-US"/>
        </w:rPr>
        <w:t xml:space="preserve"> </w:t>
      </w:r>
      <w:r w:rsidRPr="004F755E">
        <w:rPr>
          <w:sz w:val="24"/>
          <w:szCs w:val="24"/>
        </w:rPr>
        <w:t>конструкциями</w:t>
      </w:r>
      <w:r w:rsidRPr="004F755E">
        <w:rPr>
          <w:sz w:val="24"/>
          <w:szCs w:val="24"/>
          <w:lang w:val="en-US"/>
        </w:rPr>
        <w:t xml:space="preserve"> </w:t>
      </w:r>
      <w:r w:rsidRPr="004F755E">
        <w:rPr>
          <w:i/>
          <w:iCs/>
          <w:sz w:val="24"/>
          <w:szCs w:val="24"/>
          <w:lang w:val="en-US"/>
        </w:rPr>
        <w:t>be used to / get used to; I wish...</w:t>
      </w:r>
      <w:r w:rsidRPr="004F755E">
        <w:rPr>
          <w:sz w:val="24"/>
          <w:szCs w:val="24"/>
          <w:lang w:val="en-US"/>
        </w:rPr>
        <w:t>;</w:t>
      </w:r>
    </w:p>
    <w:p w:rsidR="00247EFD" w:rsidRPr="004F755E" w:rsidRDefault="00247EFD" w:rsidP="004F755E">
      <w:pPr>
        <w:pStyle w:val="a5"/>
        <w:numPr>
          <w:ilvl w:val="0"/>
          <w:numId w:val="34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</w:rPr>
      </w:pPr>
      <w:r w:rsidRPr="004F755E">
        <w:rPr>
          <w:spacing w:val="-2"/>
          <w:sz w:val="24"/>
          <w:szCs w:val="24"/>
        </w:rPr>
        <w:t>эмфатических предложениях с конструкци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z w:val="24"/>
          <w:szCs w:val="24"/>
        </w:rPr>
        <w:t xml:space="preserve">ей </w:t>
      </w:r>
      <w:r w:rsidRPr="004F755E">
        <w:rPr>
          <w:i/>
          <w:iCs/>
          <w:sz w:val="24"/>
          <w:szCs w:val="24"/>
          <w:lang w:val="en-US"/>
        </w:rPr>
        <w:t>It</w:t>
      </w:r>
      <w:r w:rsidRPr="004F755E">
        <w:rPr>
          <w:i/>
          <w:iCs/>
          <w:sz w:val="24"/>
          <w:szCs w:val="24"/>
        </w:rPr>
        <w:t>'</w:t>
      </w:r>
      <w:r w:rsidRPr="004F755E">
        <w:rPr>
          <w:i/>
          <w:iCs/>
          <w:sz w:val="24"/>
          <w:szCs w:val="24"/>
          <w:lang w:val="en-US"/>
        </w:rPr>
        <w:t>s</w:t>
      </w:r>
      <w:r w:rsidRPr="004F755E">
        <w:rPr>
          <w:i/>
          <w:iCs/>
          <w:sz w:val="24"/>
          <w:szCs w:val="24"/>
        </w:rPr>
        <w:t xml:space="preserve"> </w:t>
      </w:r>
      <w:r w:rsidRPr="004F755E">
        <w:rPr>
          <w:i/>
          <w:iCs/>
          <w:sz w:val="24"/>
          <w:szCs w:val="24"/>
          <w:lang w:val="en-US"/>
        </w:rPr>
        <w:t>him</w:t>
      </w:r>
      <w:r w:rsidRPr="004F755E">
        <w:rPr>
          <w:i/>
          <w:iCs/>
          <w:sz w:val="24"/>
          <w:szCs w:val="24"/>
        </w:rPr>
        <w:t xml:space="preserve"> </w:t>
      </w:r>
      <w:r w:rsidRPr="004F755E">
        <w:rPr>
          <w:i/>
          <w:iCs/>
          <w:sz w:val="24"/>
          <w:szCs w:val="24"/>
          <w:lang w:val="en-US"/>
        </w:rPr>
        <w:t>who</w:t>
      </w:r>
      <w:r w:rsidRPr="004F755E">
        <w:rPr>
          <w:i/>
          <w:iCs/>
          <w:sz w:val="24"/>
          <w:szCs w:val="24"/>
        </w:rPr>
        <w:t>... 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Совершенствуются навыки распознава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ния и употребления косвенной речи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reporting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commands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requests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instructions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suggestions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>).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Совершенствуются навыки распознавания и 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употребления в речи глаголов в наиболее употре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 xml:space="preserve">бительных временных формах действительного залога: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>/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z w:val="24"/>
          <w:szCs w:val="24"/>
        </w:rPr>
        <w:t>/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>,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>/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z w:val="24"/>
          <w:szCs w:val="24"/>
        </w:rPr>
        <w:t xml:space="preserve">/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;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247EFD">
        <w:rPr>
          <w:rFonts w:ascii="Times New Roman" w:hAnsi="Times New Roman" w:cs="Times New Roman"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247EFD">
        <w:rPr>
          <w:rFonts w:ascii="Times New Roman" w:hAnsi="Times New Roman" w:cs="Times New Roman"/>
          <w:sz w:val="24"/>
          <w:szCs w:val="24"/>
        </w:rPr>
        <w:t>; мо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дальных глаголов и их эквивалентов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can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could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be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able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must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1"/>
          <w:sz w:val="24"/>
          <w:szCs w:val="24"/>
        </w:rPr>
        <w:t>Систематизируются знания о признаках и со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вершенствуются навыки распознавания и упо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требления в речи глаголов в следующих формах </w:t>
      </w:r>
      <w:r w:rsidRPr="00247EFD">
        <w:rPr>
          <w:rFonts w:ascii="Times New Roman" w:hAnsi="Times New Roman" w:cs="Times New Roman"/>
          <w:sz w:val="24"/>
          <w:szCs w:val="24"/>
        </w:rPr>
        <w:t xml:space="preserve">страдательного залога: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2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2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 xml:space="preserve"> и способов их перевода на русский </w:t>
      </w:r>
      <w:r w:rsidRPr="00247EFD">
        <w:rPr>
          <w:rFonts w:ascii="Times New Roman" w:hAnsi="Times New Roman" w:cs="Times New Roman"/>
          <w:sz w:val="24"/>
          <w:szCs w:val="24"/>
        </w:rPr>
        <w:t>язык.</w:t>
      </w:r>
    </w:p>
    <w:p w:rsidR="00247EFD" w:rsidRPr="00247EFD" w:rsidRDefault="00247EFD" w:rsidP="004F75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Знание признаков и навыки распознавания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при чтении глаголов в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>; неличных форм глагола без раз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личения их функций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infinitive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ing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forms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247EFD" w:rsidRPr="00247EFD" w:rsidRDefault="00247EFD" w:rsidP="0024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247EFD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</w:p>
    <w:p w:rsidR="00247EFD" w:rsidRPr="00F42F24" w:rsidRDefault="00247EFD" w:rsidP="00247EFD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3C180A">
        <w:rPr>
          <w:rFonts w:ascii="Times New Roman" w:hAnsi="Times New Roman" w:cs="Times New Roman"/>
          <w:color w:val="auto"/>
          <w:sz w:val="28"/>
          <w:szCs w:val="28"/>
        </w:rPr>
        <w:t>Содержание</w:t>
      </w:r>
      <w:r w:rsidRPr="00F42F24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3C180A">
        <w:rPr>
          <w:rFonts w:ascii="Times New Roman" w:hAnsi="Times New Roman" w:cs="Times New Roman"/>
          <w:color w:val="auto"/>
          <w:sz w:val="28"/>
          <w:szCs w:val="28"/>
        </w:rPr>
        <w:t>учебного</w:t>
      </w:r>
      <w:r w:rsidRPr="00F42F24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3C180A">
        <w:rPr>
          <w:rFonts w:ascii="Times New Roman" w:hAnsi="Times New Roman" w:cs="Times New Roman"/>
          <w:color w:val="auto"/>
          <w:sz w:val="28"/>
          <w:szCs w:val="28"/>
        </w:rPr>
        <w:t>предмета</w:t>
      </w:r>
    </w:p>
    <w:p w:rsidR="00365C43" w:rsidRPr="00F42F24" w:rsidRDefault="00247EFD" w:rsidP="00247E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5C43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ilies</w:t>
      </w:r>
      <w:r w:rsidRPr="00365C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365C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friends</w:t>
      </w:r>
      <w:r w:rsidRPr="00365C4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365C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365C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365C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together</w:t>
      </w:r>
      <w:r w:rsidRPr="00365C43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 xml:space="preserve">Семья и друзья: </w:t>
      </w:r>
      <w:r w:rsidR="008872D4">
        <w:rPr>
          <w:rStyle w:val="tlid-translation"/>
          <w:rFonts w:ascii="Times New Roman" w:hAnsi="Times New Roman" w:cs="Times New Roman"/>
          <w:sz w:val="24"/>
          <w:szCs w:val="24"/>
        </w:rPr>
        <w:t>в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>ы счастливы вместе?</w:t>
      </w:r>
      <w:r w:rsidRPr="00365C43">
        <w:rPr>
          <w:rFonts w:ascii="Times New Roman" w:hAnsi="Times New Roman" w:cs="Times New Roman"/>
          <w:sz w:val="24"/>
          <w:szCs w:val="24"/>
        </w:rPr>
        <w:t xml:space="preserve">». 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>`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Big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r>
        <w:rPr>
          <w:rFonts w:ascii="Times New Roman" w:hAnsi="Times New Roman" w:cs="Times New Roman"/>
          <w:sz w:val="24"/>
          <w:szCs w:val="24"/>
          <w:lang w:val="en-US"/>
        </w:rPr>
        <w:t>Start</w:t>
      </w:r>
      <w:r w:rsidRPr="004F75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traveling</w:t>
      </w:r>
      <w:r w:rsidRPr="004F75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now</w:t>
      </w:r>
      <w:r w:rsidRPr="004F755E">
        <w:rPr>
          <w:rFonts w:ascii="Times New Roman" w:hAnsi="Times New Roman" w:cs="Times New Roman"/>
          <w:sz w:val="24"/>
          <w:szCs w:val="24"/>
          <w:lang w:val="en-US"/>
        </w:rPr>
        <w:t>!</w:t>
      </w:r>
      <w:r w:rsidR="00365C43" w:rsidRPr="004F755E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>Это</w:t>
      </w:r>
      <w:r w:rsidR="00365C43" w:rsidRPr="004F755E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>большой</w:t>
      </w:r>
      <w:r w:rsidR="00365C43" w:rsidRPr="004F755E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>мир</w:t>
      </w:r>
      <w:r w:rsidR="00365C43" w:rsidRPr="004F755E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! 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>Начни</w:t>
      </w:r>
      <w:r w:rsidR="00365C43" w:rsidRPr="004F755E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>путешествовать</w:t>
      </w:r>
      <w:r w:rsidR="00365C43" w:rsidRPr="004F755E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>сейчас</w:t>
      </w:r>
      <w:r w:rsidR="00365C43" w:rsidRPr="004F755E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! </w:t>
      </w:r>
      <w:r w:rsidRPr="004F755E">
        <w:rPr>
          <w:rFonts w:ascii="Times New Roman" w:hAnsi="Times New Roman" w:cs="Times New Roman"/>
          <w:sz w:val="24"/>
          <w:szCs w:val="24"/>
          <w:lang w:val="en-US"/>
        </w:rPr>
        <w:t xml:space="preserve">».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365C43">
        <w:rPr>
          <w:rFonts w:ascii="Times New Roman" w:hAnsi="Times New Roman" w:cs="Times New Roman"/>
          <w:sz w:val="24"/>
          <w:szCs w:val="24"/>
          <w:lang w:val="en-US"/>
        </w:rPr>
        <w:t>Can w</w:t>
      </w:r>
      <w:r>
        <w:rPr>
          <w:rFonts w:ascii="Times New Roman" w:hAnsi="Times New Roman" w:cs="Times New Roman"/>
          <w:sz w:val="24"/>
          <w:szCs w:val="24"/>
          <w:lang w:val="en-US"/>
        </w:rPr>
        <w:t>e learn to live in Peace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>Можем ли мы научиться жить в мире?</w:t>
      </w:r>
      <w:r w:rsidRPr="00365C43">
        <w:rPr>
          <w:rFonts w:ascii="Times New Roman" w:hAnsi="Times New Roman" w:cs="Times New Roman"/>
          <w:sz w:val="24"/>
          <w:szCs w:val="24"/>
        </w:rPr>
        <w:t>». «</w:t>
      </w:r>
      <w:r>
        <w:rPr>
          <w:rFonts w:ascii="Times New Roman" w:hAnsi="Times New Roman" w:cs="Times New Roman"/>
          <w:sz w:val="24"/>
          <w:szCs w:val="24"/>
          <w:lang w:val="en-US"/>
        </w:rPr>
        <w:t>Make</w:t>
      </w:r>
      <w:r w:rsidRPr="00365C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Pr="00365C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choice</w:t>
      </w:r>
      <w:r w:rsidRPr="00365C4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make</w:t>
      </w:r>
      <w:r w:rsidRPr="00365C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Pr="00365C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life</w:t>
      </w:r>
      <w:r w:rsidRPr="00365C43">
        <w:rPr>
          <w:rFonts w:ascii="Times New Roman" w:hAnsi="Times New Roman" w:cs="Times New Roman"/>
          <w:sz w:val="24"/>
          <w:szCs w:val="24"/>
        </w:rPr>
        <w:t>!</w:t>
      </w:r>
      <w:r w:rsidR="008872D4">
        <w:rPr>
          <w:rStyle w:val="tlid-translation"/>
          <w:rFonts w:ascii="Times New Roman" w:hAnsi="Times New Roman" w:cs="Times New Roman"/>
          <w:sz w:val="24"/>
          <w:szCs w:val="24"/>
        </w:rPr>
        <w:t xml:space="preserve"> Сделай</w:t>
      </w:r>
      <w:r w:rsidR="008872D4" w:rsidRPr="00F42F24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72D4">
        <w:rPr>
          <w:rStyle w:val="tlid-translation"/>
          <w:rFonts w:ascii="Times New Roman" w:hAnsi="Times New Roman" w:cs="Times New Roman"/>
          <w:sz w:val="24"/>
          <w:szCs w:val="24"/>
        </w:rPr>
        <w:t>свой</w:t>
      </w:r>
      <w:r w:rsidR="008872D4" w:rsidRPr="00F42F24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72D4">
        <w:rPr>
          <w:rStyle w:val="tlid-translation"/>
          <w:rFonts w:ascii="Times New Roman" w:hAnsi="Times New Roman" w:cs="Times New Roman"/>
          <w:sz w:val="24"/>
          <w:szCs w:val="24"/>
        </w:rPr>
        <w:t>выбор</w:t>
      </w:r>
      <w:r w:rsidR="008872D4" w:rsidRPr="00F42F24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872D4">
        <w:rPr>
          <w:rStyle w:val="tlid-translation"/>
          <w:rFonts w:ascii="Times New Roman" w:hAnsi="Times New Roman" w:cs="Times New Roman"/>
          <w:sz w:val="24"/>
          <w:szCs w:val="24"/>
        </w:rPr>
        <w:t>устрой</w:t>
      </w:r>
      <w:r w:rsidR="00365C43" w:rsidRPr="00F42F24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>свою</w:t>
      </w:r>
      <w:r w:rsidR="00365C43" w:rsidRPr="00F42F24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C43" w:rsidRPr="00365C43">
        <w:rPr>
          <w:rStyle w:val="tlid-translation"/>
          <w:rFonts w:ascii="Times New Roman" w:hAnsi="Times New Roman" w:cs="Times New Roman"/>
          <w:sz w:val="24"/>
          <w:szCs w:val="24"/>
        </w:rPr>
        <w:t>жизнь</w:t>
      </w:r>
      <w:r w:rsidR="00365C43" w:rsidRPr="00F42F24">
        <w:rPr>
          <w:rStyle w:val="tlid-translation"/>
          <w:rFonts w:ascii="Times New Roman" w:hAnsi="Times New Roman" w:cs="Times New Roman"/>
          <w:sz w:val="24"/>
          <w:szCs w:val="24"/>
          <w:lang w:val="en-US"/>
        </w:rPr>
        <w:t>!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 xml:space="preserve">». </w:t>
      </w:r>
    </w:p>
    <w:p w:rsidR="00365C43" w:rsidRPr="00F42F24" w:rsidRDefault="00365C43" w:rsidP="00365C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872D4" w:rsidRDefault="008872D4" w:rsidP="008872D4">
      <w:pPr>
        <w:pStyle w:val="a5"/>
        <w:tabs>
          <w:tab w:val="left" w:pos="0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Families and friends: are you happy together</w:t>
      </w:r>
      <w:r w:rsidRPr="008872D4">
        <w:rPr>
          <w:b/>
          <w:sz w:val="24"/>
          <w:szCs w:val="24"/>
          <w:lang w:val="en-US"/>
        </w:rPr>
        <w:t xml:space="preserve">? </w:t>
      </w:r>
      <w:r>
        <w:rPr>
          <w:b/>
          <w:sz w:val="24"/>
          <w:szCs w:val="24"/>
        </w:rPr>
        <w:t>Семья и друзья: вы счастливы вместе?</w:t>
      </w:r>
    </w:p>
    <w:p w:rsidR="00365C43" w:rsidRPr="00F42F24" w:rsidRDefault="008872D4" w:rsidP="008872D4">
      <w:pPr>
        <w:pStyle w:val="a5"/>
        <w:tabs>
          <w:tab w:val="left" w:pos="-142"/>
        </w:tabs>
        <w:ind w:left="709"/>
        <w:rPr>
          <w:b/>
          <w:sz w:val="24"/>
          <w:szCs w:val="24"/>
          <w:lang w:val="en-US"/>
        </w:rPr>
      </w:pPr>
      <w:r w:rsidRPr="008872D4">
        <w:rPr>
          <w:sz w:val="24"/>
          <w:szCs w:val="24"/>
        </w:rPr>
        <w:t>Каникулы - время приключений и открытий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Каникулы – время путешествий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Где и как подросток может провести время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Причины недопонимания между детьми и родителями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Трудный выбор для подростка: семья или друзья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Каким должен быть хороший друг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Как стать идеальным другом?</w:t>
      </w:r>
      <w:r>
        <w:rPr>
          <w:sz w:val="24"/>
          <w:szCs w:val="24"/>
        </w:rPr>
        <w:t xml:space="preserve"> </w:t>
      </w:r>
      <w:r w:rsidRPr="008872D4">
        <w:rPr>
          <w:sz w:val="24"/>
          <w:szCs w:val="24"/>
        </w:rPr>
        <w:t>Дружба между мальчиками и девочками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Учимся писать эссе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Самостоятельность и независимость в приятии решения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Разные модели поведения, черты характера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Правила совместного проживания со сверстниками вдали от родителей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Изучаем фразовые глаголы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Организация досуга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Место проведения досуга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Родная страна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Культурная жизнь: столица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Телевидение и видео: за и против</w:t>
      </w:r>
      <w:r>
        <w:rPr>
          <w:sz w:val="24"/>
          <w:szCs w:val="24"/>
        </w:rPr>
        <w:t xml:space="preserve">. Фильмы и </w:t>
      </w:r>
      <w:r w:rsidRPr="008872D4">
        <w:rPr>
          <w:sz w:val="24"/>
          <w:szCs w:val="24"/>
        </w:rPr>
        <w:t>программы на телевидении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Как создать интересный фильм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Контрольная работа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Работа над ошибками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Обобщающий урок</w:t>
      </w:r>
      <w:r>
        <w:rPr>
          <w:sz w:val="24"/>
          <w:szCs w:val="24"/>
        </w:rPr>
        <w:t xml:space="preserve">. </w:t>
      </w:r>
      <w:r w:rsidRPr="008872D4">
        <w:rPr>
          <w:sz w:val="24"/>
          <w:szCs w:val="24"/>
        </w:rPr>
        <w:t>Резервный</w:t>
      </w:r>
      <w:r w:rsidRPr="00F42F24">
        <w:rPr>
          <w:sz w:val="24"/>
          <w:szCs w:val="24"/>
          <w:lang w:val="en-US"/>
        </w:rPr>
        <w:t xml:space="preserve"> </w:t>
      </w:r>
      <w:r w:rsidRPr="008872D4">
        <w:rPr>
          <w:sz w:val="24"/>
          <w:szCs w:val="24"/>
        </w:rPr>
        <w:t>урок</w:t>
      </w:r>
      <w:r w:rsidRPr="00F42F24">
        <w:rPr>
          <w:sz w:val="24"/>
          <w:szCs w:val="24"/>
          <w:lang w:val="en-US"/>
        </w:rPr>
        <w:t>.</w:t>
      </w:r>
    </w:p>
    <w:p w:rsidR="008872D4" w:rsidRPr="00F42F24" w:rsidRDefault="008872D4" w:rsidP="00365C4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872D4" w:rsidRDefault="008872D4" w:rsidP="00887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It`s a big world! Start</w:t>
      </w:r>
      <w:r w:rsidRPr="008872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traveling</w:t>
      </w:r>
      <w:r w:rsidRPr="008872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now</w:t>
      </w:r>
      <w:r w:rsidRPr="008872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! </w:t>
      </w:r>
      <w:r>
        <w:rPr>
          <w:rFonts w:ascii="Times New Roman" w:hAnsi="Times New Roman" w:cs="Times New Roman"/>
          <w:b/>
          <w:sz w:val="24"/>
          <w:szCs w:val="24"/>
        </w:rPr>
        <w:t>Это</w:t>
      </w:r>
      <w:r w:rsidRPr="007076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огромный</w:t>
      </w:r>
      <w:r w:rsidRPr="007076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мир</w:t>
      </w:r>
      <w:r w:rsidRPr="007076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! </w:t>
      </w:r>
      <w:r>
        <w:rPr>
          <w:rFonts w:ascii="Times New Roman" w:hAnsi="Times New Roman" w:cs="Times New Roman"/>
          <w:b/>
          <w:sz w:val="24"/>
          <w:szCs w:val="24"/>
        </w:rPr>
        <w:t>Начни путешествовать сейчас!</w:t>
      </w:r>
      <w:r w:rsidRPr="008872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72D4" w:rsidRDefault="008872D4" w:rsidP="008872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Транспорт вчера и сегодня. </w:t>
      </w:r>
      <w:r w:rsidRPr="008872D4">
        <w:rPr>
          <w:rFonts w:ascii="Times New Roman" w:hAnsi="Times New Roman" w:cs="Times New Roman"/>
          <w:sz w:val="24"/>
          <w:szCs w:val="24"/>
        </w:rPr>
        <w:t>Путешествие, как способ познать мир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Употребление артик</w:t>
      </w:r>
      <w:r>
        <w:rPr>
          <w:rFonts w:ascii="Times New Roman" w:hAnsi="Times New Roman" w:cs="Times New Roman"/>
          <w:sz w:val="24"/>
          <w:szCs w:val="24"/>
        </w:rPr>
        <w:t xml:space="preserve">ля с географическими названиями. </w:t>
      </w:r>
      <w:r w:rsidRPr="008872D4">
        <w:rPr>
          <w:rFonts w:ascii="Times New Roman" w:hAnsi="Times New Roman" w:cs="Times New Roman"/>
          <w:sz w:val="24"/>
          <w:szCs w:val="24"/>
        </w:rPr>
        <w:t>Употребление артик</w:t>
      </w:r>
      <w:r>
        <w:rPr>
          <w:rFonts w:ascii="Times New Roman" w:hAnsi="Times New Roman" w:cs="Times New Roman"/>
          <w:sz w:val="24"/>
          <w:szCs w:val="24"/>
        </w:rPr>
        <w:t xml:space="preserve">ля с географическими названиями. </w:t>
      </w:r>
      <w:r w:rsidRPr="008872D4">
        <w:rPr>
          <w:rFonts w:ascii="Times New Roman" w:hAnsi="Times New Roman" w:cs="Times New Roman"/>
          <w:sz w:val="24"/>
          <w:szCs w:val="24"/>
        </w:rPr>
        <w:t>Известные путешественники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Географические названия</w:t>
      </w:r>
      <w:r>
        <w:rPr>
          <w:rFonts w:ascii="Times New Roman" w:hAnsi="Times New Roman" w:cs="Times New Roman"/>
          <w:sz w:val="24"/>
          <w:szCs w:val="24"/>
        </w:rPr>
        <w:t xml:space="preserve">. Возвратные местоимения. </w:t>
      </w:r>
      <w:r w:rsidRPr="008872D4">
        <w:rPr>
          <w:rFonts w:ascii="Times New Roman" w:hAnsi="Times New Roman" w:cs="Times New Roman"/>
          <w:sz w:val="24"/>
          <w:szCs w:val="24"/>
        </w:rPr>
        <w:t>Модальные глаголы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Путешествие на самолете</w:t>
      </w:r>
      <w:r>
        <w:rPr>
          <w:rFonts w:ascii="Times New Roman" w:hAnsi="Times New Roman" w:cs="Times New Roman"/>
          <w:sz w:val="24"/>
          <w:szCs w:val="24"/>
        </w:rPr>
        <w:t xml:space="preserve">. Учимся заполнять декларацию. </w:t>
      </w:r>
      <w:r w:rsidRPr="008872D4">
        <w:rPr>
          <w:rFonts w:ascii="Times New Roman" w:hAnsi="Times New Roman" w:cs="Times New Roman"/>
          <w:sz w:val="24"/>
          <w:szCs w:val="24"/>
        </w:rPr>
        <w:t>Диалоги в аэропорту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Что должен знать и уметь путешественник</w:t>
      </w:r>
      <w:r>
        <w:rPr>
          <w:rFonts w:ascii="Times New Roman" w:hAnsi="Times New Roman" w:cs="Times New Roman"/>
          <w:sz w:val="24"/>
          <w:szCs w:val="24"/>
        </w:rPr>
        <w:t xml:space="preserve">. Последний дюйм. </w:t>
      </w:r>
      <w:r w:rsidRPr="008872D4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иалог в туристическом агентстве. </w:t>
      </w:r>
      <w:r w:rsidRPr="008872D4">
        <w:rPr>
          <w:rFonts w:ascii="Times New Roman" w:hAnsi="Times New Roman" w:cs="Times New Roman"/>
          <w:sz w:val="24"/>
          <w:szCs w:val="24"/>
        </w:rPr>
        <w:t>Орган</w:t>
      </w:r>
      <w:r>
        <w:rPr>
          <w:rFonts w:ascii="Times New Roman" w:hAnsi="Times New Roman" w:cs="Times New Roman"/>
          <w:sz w:val="24"/>
          <w:szCs w:val="24"/>
        </w:rPr>
        <w:t xml:space="preserve">изованная туристическая поездка. </w:t>
      </w:r>
      <w:r w:rsidRPr="008872D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оссия, Великобритания и Америка. </w:t>
      </w:r>
      <w:r w:rsidRPr="008872D4">
        <w:rPr>
          <w:rFonts w:ascii="Times New Roman" w:hAnsi="Times New Roman" w:cs="Times New Roman"/>
          <w:sz w:val="24"/>
          <w:szCs w:val="24"/>
        </w:rPr>
        <w:t>Истори</w:t>
      </w:r>
      <w:r>
        <w:rPr>
          <w:rFonts w:ascii="Times New Roman" w:hAnsi="Times New Roman" w:cs="Times New Roman"/>
          <w:sz w:val="24"/>
          <w:szCs w:val="24"/>
        </w:rPr>
        <w:t xml:space="preserve">ческие данные о названиях стран. </w:t>
      </w:r>
      <w:r w:rsidRPr="008872D4">
        <w:rPr>
          <w:rFonts w:ascii="Times New Roman" w:hAnsi="Times New Roman" w:cs="Times New Roman"/>
          <w:sz w:val="24"/>
          <w:szCs w:val="24"/>
        </w:rPr>
        <w:t>Симв</w:t>
      </w:r>
      <w:r>
        <w:rPr>
          <w:rFonts w:ascii="Times New Roman" w:hAnsi="Times New Roman" w:cs="Times New Roman"/>
          <w:sz w:val="24"/>
          <w:szCs w:val="24"/>
        </w:rPr>
        <w:t xml:space="preserve">олы англоязычных стран и России. </w:t>
      </w:r>
      <w:r w:rsidRPr="008872D4">
        <w:rPr>
          <w:rFonts w:ascii="Times New Roman" w:hAnsi="Times New Roman" w:cs="Times New Roman"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Родная страна, англоязычные страны (игра)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Обобщающий урок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72D4" w:rsidRDefault="008872D4" w:rsidP="008872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8872D4" w:rsidRDefault="008872D4" w:rsidP="00887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72D4" w:rsidRDefault="008872D4" w:rsidP="00887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Can</w:t>
      </w:r>
      <w:r w:rsidRPr="0070764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we</w:t>
      </w:r>
      <w:r w:rsidRPr="0070764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learn</w:t>
      </w:r>
      <w:r w:rsidRPr="0070764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to</w:t>
      </w:r>
      <w:r w:rsidRPr="0070764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live</w:t>
      </w:r>
      <w:r w:rsidRPr="0070764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in</w:t>
      </w:r>
      <w:r w:rsidRPr="0070764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peace</w:t>
      </w:r>
      <w:r w:rsidRPr="0070764A">
        <w:rPr>
          <w:rFonts w:ascii="Times New Roman" w:hAnsi="Times New Roman"/>
          <w:b/>
          <w:sz w:val="24"/>
          <w:szCs w:val="24"/>
          <w:lang w:val="en-US"/>
        </w:rPr>
        <w:t>?</w:t>
      </w:r>
      <w:r w:rsidRPr="007076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8872D4">
        <w:rPr>
          <w:rStyle w:val="tlid-translation"/>
          <w:rFonts w:ascii="Times New Roman" w:hAnsi="Times New Roman" w:cs="Times New Roman"/>
          <w:b/>
          <w:sz w:val="24"/>
          <w:szCs w:val="24"/>
        </w:rPr>
        <w:t>Можем ли мы научиться жить в мире?</w:t>
      </w:r>
      <w:r>
        <w:rPr>
          <w:rStyle w:val="tlid-translation"/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Межличностные отношения</w:t>
      </w:r>
    </w:p>
    <w:p w:rsidR="008872D4" w:rsidRPr="008872D4" w:rsidRDefault="008872D4" w:rsidP="008872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872D4">
        <w:rPr>
          <w:rFonts w:ascii="Times New Roman" w:hAnsi="Times New Roman" w:cs="Times New Roman"/>
          <w:sz w:val="24"/>
          <w:szCs w:val="24"/>
        </w:rPr>
        <w:t>Семейные конфликты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Инфинитив и его функция в предложении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Изучаем косвенную речь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Причины конфликтов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Условные придаточные предложения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Конфликт между человеком и природой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Пример конфликта с родителями в произведении художественной литературы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Что лучше: правда или ложь?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2D4">
        <w:rPr>
          <w:rFonts w:ascii="Times New Roman" w:hAnsi="Times New Roman" w:cs="Times New Roman"/>
          <w:sz w:val="24"/>
          <w:szCs w:val="24"/>
        </w:rPr>
        <w:t>Студенческий форум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Советы для решения конфликта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Пять шагов для решения конфликта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Конфликты в школьной жизни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Причины и способы решения семейных конфликтов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Письма в молодежный журнал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Письмо в газету по теме «Решение конфликта»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Курение: за и против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Декларация прав человека</w:t>
      </w:r>
    </w:p>
    <w:p w:rsidR="008872D4" w:rsidRPr="00F42F24" w:rsidRDefault="008872D4" w:rsidP="008872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872D4">
        <w:rPr>
          <w:rFonts w:ascii="Times New Roman" w:hAnsi="Times New Roman" w:cs="Times New Roman"/>
          <w:sz w:val="24"/>
          <w:szCs w:val="24"/>
        </w:rPr>
        <w:t>Наша планета без войн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Диалог по заданной ситуации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Права подростков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Военные конфликты 20 века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Поездка по Америке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Что такое толерантность?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2D4">
        <w:rPr>
          <w:rFonts w:ascii="Times New Roman" w:hAnsi="Times New Roman" w:cs="Times New Roman"/>
          <w:sz w:val="24"/>
          <w:szCs w:val="24"/>
        </w:rPr>
        <w:t>Урок толерантности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Условные придаточные предложения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Повторение лексического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Повторение грамматического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Работа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72D4">
        <w:rPr>
          <w:rFonts w:ascii="Times New Roman" w:hAnsi="Times New Roman" w:cs="Times New Roman"/>
          <w:sz w:val="24"/>
          <w:szCs w:val="24"/>
        </w:rPr>
        <w:t>над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72D4">
        <w:rPr>
          <w:rFonts w:ascii="Times New Roman" w:hAnsi="Times New Roman" w:cs="Times New Roman"/>
          <w:sz w:val="24"/>
          <w:szCs w:val="24"/>
        </w:rPr>
        <w:t>ошибками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Обобщающий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72D4">
        <w:rPr>
          <w:rFonts w:ascii="Times New Roman" w:hAnsi="Times New Roman" w:cs="Times New Roman"/>
          <w:sz w:val="24"/>
          <w:szCs w:val="24"/>
        </w:rPr>
        <w:t>урок</w:t>
      </w:r>
      <w:r w:rsidRPr="00F42F2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872D4" w:rsidRPr="00F42F24" w:rsidRDefault="008872D4" w:rsidP="008872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872D4" w:rsidRDefault="008872D4" w:rsidP="00887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Make your choice</w:t>
      </w:r>
      <w:r w:rsidRPr="008872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make your life!</w:t>
      </w:r>
      <w:r w:rsidRPr="008872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Сделай выбор, устрой свою жизнь!</w:t>
      </w:r>
      <w:r w:rsidRPr="008872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72D4" w:rsidRPr="008872D4" w:rsidRDefault="008872D4" w:rsidP="008872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Пути получения образования. </w:t>
      </w:r>
      <w:r w:rsidRPr="008872D4">
        <w:rPr>
          <w:rFonts w:ascii="Times New Roman" w:hAnsi="Times New Roman" w:cs="Times New Roman"/>
          <w:sz w:val="24"/>
          <w:szCs w:val="24"/>
        </w:rPr>
        <w:t>Проблема выбора профессии подростками России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Проблема выбора профе</w:t>
      </w:r>
      <w:r>
        <w:rPr>
          <w:rFonts w:ascii="Times New Roman" w:hAnsi="Times New Roman" w:cs="Times New Roman"/>
          <w:sz w:val="24"/>
          <w:szCs w:val="24"/>
        </w:rPr>
        <w:t xml:space="preserve">ссии подростками Великобритании. </w:t>
      </w:r>
      <w:r w:rsidRPr="008872D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опулярные современные профессии. </w:t>
      </w:r>
      <w:r w:rsidRPr="008872D4">
        <w:rPr>
          <w:rFonts w:ascii="Times New Roman" w:hAnsi="Times New Roman" w:cs="Times New Roman"/>
          <w:sz w:val="24"/>
          <w:szCs w:val="24"/>
        </w:rPr>
        <w:t>Составление резюме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Роль английского</w:t>
      </w:r>
      <w:r>
        <w:rPr>
          <w:rFonts w:ascii="Times New Roman" w:hAnsi="Times New Roman" w:cs="Times New Roman"/>
          <w:sz w:val="24"/>
          <w:szCs w:val="24"/>
        </w:rPr>
        <w:t xml:space="preserve"> языка в моей будущей профессии. </w:t>
      </w:r>
      <w:r w:rsidRPr="008872D4">
        <w:rPr>
          <w:rFonts w:ascii="Times New Roman" w:hAnsi="Times New Roman" w:cs="Times New Roman"/>
          <w:sz w:val="24"/>
          <w:szCs w:val="24"/>
        </w:rPr>
        <w:t>Моя будущая профессия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Стереотипы, которые мешают жить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Политическая корректность в</w:t>
      </w:r>
      <w:r>
        <w:rPr>
          <w:rFonts w:ascii="Times New Roman" w:hAnsi="Times New Roman" w:cs="Times New Roman"/>
          <w:sz w:val="24"/>
          <w:szCs w:val="24"/>
        </w:rPr>
        <w:t xml:space="preserve"> отношении к старшему поколению. </w:t>
      </w:r>
      <w:r w:rsidRPr="008872D4">
        <w:rPr>
          <w:rFonts w:ascii="Times New Roman" w:hAnsi="Times New Roman" w:cs="Times New Roman"/>
          <w:sz w:val="24"/>
          <w:szCs w:val="24"/>
        </w:rPr>
        <w:t>Политическая корректность в отношении</w:t>
      </w:r>
      <w:r>
        <w:rPr>
          <w:rFonts w:ascii="Times New Roman" w:hAnsi="Times New Roman" w:cs="Times New Roman"/>
          <w:sz w:val="24"/>
          <w:szCs w:val="24"/>
        </w:rPr>
        <w:t xml:space="preserve"> к людям разных национальностей. </w:t>
      </w:r>
      <w:r w:rsidRPr="008872D4">
        <w:rPr>
          <w:rFonts w:ascii="Times New Roman" w:hAnsi="Times New Roman" w:cs="Times New Roman"/>
          <w:sz w:val="24"/>
          <w:szCs w:val="24"/>
        </w:rPr>
        <w:t>Политическая корректность в отношении к людям-инвалидам</w:t>
      </w:r>
    </w:p>
    <w:p w:rsidR="00365C43" w:rsidRDefault="008872D4" w:rsidP="008872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Экстремальные виды спорта. </w:t>
      </w:r>
      <w:r w:rsidRPr="008872D4">
        <w:rPr>
          <w:rFonts w:ascii="Times New Roman" w:hAnsi="Times New Roman" w:cs="Times New Roman"/>
          <w:sz w:val="24"/>
          <w:szCs w:val="24"/>
        </w:rPr>
        <w:t>Экстремальные виды спорта: удовольствия и последствия</w:t>
      </w:r>
      <w:r>
        <w:rPr>
          <w:rFonts w:ascii="Times New Roman" w:hAnsi="Times New Roman" w:cs="Times New Roman"/>
          <w:sz w:val="24"/>
          <w:szCs w:val="24"/>
        </w:rPr>
        <w:t xml:space="preserve">. Спорт для здоровья. </w:t>
      </w:r>
      <w:r w:rsidRPr="008872D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ыть непохожим и жить в гармонии. </w:t>
      </w:r>
      <w:r w:rsidRPr="008872D4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 xml:space="preserve">лодежная культура, музыка, мода. </w:t>
      </w:r>
      <w:r w:rsidRPr="008872D4">
        <w:rPr>
          <w:rFonts w:ascii="Times New Roman" w:hAnsi="Times New Roman" w:cs="Times New Roman"/>
          <w:sz w:val="24"/>
          <w:szCs w:val="24"/>
        </w:rPr>
        <w:t>Взгляни на мир с оптимизмом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72D4">
        <w:rPr>
          <w:rFonts w:ascii="Times New Roman" w:hAnsi="Times New Roman" w:cs="Times New Roman"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42F24">
        <w:rPr>
          <w:rFonts w:ascii="Times New Roman" w:hAnsi="Times New Roman" w:cs="Times New Roman"/>
          <w:sz w:val="24"/>
          <w:szCs w:val="24"/>
        </w:rPr>
        <w:t>Подведение итогов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72D4" w:rsidRPr="00365C43" w:rsidRDefault="008872D4" w:rsidP="008872D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872D4" w:rsidRDefault="008872D4" w:rsidP="008872D4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C180A">
        <w:rPr>
          <w:rFonts w:ascii="Times New Roman" w:hAnsi="Times New Roman" w:cs="Times New Roman"/>
          <w:color w:val="auto"/>
        </w:rPr>
        <w:t xml:space="preserve">Тематическое планирование </w:t>
      </w:r>
    </w:p>
    <w:p w:rsidR="008872D4" w:rsidRPr="007A42B0" w:rsidRDefault="008872D4" w:rsidP="008872D4">
      <w:pPr>
        <w:spacing w:line="240" w:lineRule="auto"/>
        <w:rPr>
          <w:lang w:eastAsia="en-US"/>
        </w:rPr>
      </w:pPr>
    </w:p>
    <w:tbl>
      <w:tblPr>
        <w:tblStyle w:val="a6"/>
        <w:tblW w:w="9782" w:type="dxa"/>
        <w:tblInd w:w="-176" w:type="dxa"/>
        <w:tblLayout w:type="fixed"/>
        <w:tblLook w:val="04A0"/>
      </w:tblPr>
      <w:tblGrid>
        <w:gridCol w:w="939"/>
        <w:gridCol w:w="7283"/>
        <w:gridCol w:w="1560"/>
      </w:tblGrid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8872D4" w:rsidP="00F42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/ темы уроков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872D4" w:rsidRPr="007A42B0" w:rsidTr="009C1AFF">
        <w:tc>
          <w:tcPr>
            <w:tcW w:w="9782" w:type="dxa"/>
            <w:gridSpan w:val="3"/>
          </w:tcPr>
          <w:p w:rsidR="008872D4" w:rsidRPr="007A42B0" w:rsidRDefault="008872D4" w:rsidP="00F42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09A2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42F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Families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friends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happy together</w:t>
            </w:r>
            <w:r w:rsidRPr="008872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Семья и друзья: вы счастливы вместе?</w:t>
            </w:r>
            <w:r w:rsidRPr="00887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(27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Каникулы - время приключений и открытий</w:t>
            </w:r>
          </w:p>
        </w:tc>
        <w:tc>
          <w:tcPr>
            <w:tcW w:w="1560" w:type="dxa"/>
          </w:tcPr>
          <w:p w:rsidR="008872D4" w:rsidRPr="007A42B0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Каникулы – время путешествий</w:t>
            </w:r>
          </w:p>
        </w:tc>
        <w:tc>
          <w:tcPr>
            <w:tcW w:w="1560" w:type="dxa"/>
          </w:tcPr>
          <w:p w:rsidR="008872D4" w:rsidRPr="007A42B0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и как подросток может провести время</w:t>
            </w:r>
          </w:p>
        </w:tc>
        <w:tc>
          <w:tcPr>
            <w:tcW w:w="1560" w:type="dxa"/>
          </w:tcPr>
          <w:p w:rsidR="008872D4" w:rsidRPr="00F42F24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недопонимания между детьми и родителями</w:t>
            </w:r>
          </w:p>
        </w:tc>
        <w:tc>
          <w:tcPr>
            <w:tcW w:w="1560" w:type="dxa"/>
          </w:tcPr>
          <w:p w:rsidR="008872D4" w:rsidRPr="00F42F24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83" w:type="dxa"/>
          </w:tcPr>
          <w:p w:rsidR="008872D4" w:rsidRPr="008872D4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Трудный выбор для подростка: семья или друзья</w:t>
            </w:r>
          </w:p>
        </w:tc>
        <w:tc>
          <w:tcPr>
            <w:tcW w:w="1560" w:type="dxa"/>
          </w:tcPr>
          <w:p w:rsidR="008872D4" w:rsidRPr="007A42B0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Каким должен быть хороший друг</w:t>
            </w:r>
          </w:p>
        </w:tc>
        <w:tc>
          <w:tcPr>
            <w:tcW w:w="1560" w:type="dxa"/>
          </w:tcPr>
          <w:p w:rsidR="008872D4" w:rsidRPr="007A42B0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стать идеальным другом?</w:t>
            </w:r>
          </w:p>
        </w:tc>
        <w:tc>
          <w:tcPr>
            <w:tcW w:w="1560" w:type="dxa"/>
          </w:tcPr>
          <w:p w:rsidR="008872D4" w:rsidRPr="00F42F24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Дружба между мальчиками и девочками</w:t>
            </w:r>
          </w:p>
        </w:tc>
        <w:tc>
          <w:tcPr>
            <w:tcW w:w="1560" w:type="dxa"/>
          </w:tcPr>
          <w:p w:rsidR="008872D4" w:rsidRPr="007A42B0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писать эссе</w:t>
            </w:r>
          </w:p>
        </w:tc>
        <w:tc>
          <w:tcPr>
            <w:tcW w:w="1560" w:type="dxa"/>
          </w:tcPr>
          <w:p w:rsidR="008872D4" w:rsidRPr="007A42B0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и независимость в приятии решения</w:t>
            </w:r>
          </w:p>
        </w:tc>
        <w:tc>
          <w:tcPr>
            <w:tcW w:w="1560" w:type="dxa"/>
          </w:tcPr>
          <w:p w:rsidR="008872D4" w:rsidRPr="007A42B0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872D4" w:rsidRPr="007A42B0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F42F2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модели поведения, черты характера</w:t>
            </w:r>
          </w:p>
        </w:tc>
        <w:tc>
          <w:tcPr>
            <w:tcW w:w="1560" w:type="dxa"/>
          </w:tcPr>
          <w:p w:rsidR="008872D4" w:rsidRPr="007A42B0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совместного проживания со сверстниками вдали от родителей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Изучаем фразовые глаголы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283" w:type="dxa"/>
          </w:tcPr>
          <w:p w:rsidR="008872D4" w:rsidRPr="007A42B0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досуга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проведения досуга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страна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Культурная жизнь: столица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Телевидение и видео: за и против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Фильмы и программы на телевидении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создать интересный фильм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83" w:type="dxa"/>
          </w:tcPr>
          <w:p w:rsidR="008872D4" w:rsidRPr="00AE2CDA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83" w:type="dxa"/>
          </w:tcPr>
          <w:p w:rsidR="008872D4" w:rsidRPr="00AE2CDA" w:rsidRDefault="008872D4" w:rsidP="009C1A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83" w:type="dxa"/>
          </w:tcPr>
          <w:p w:rsidR="008872D4" w:rsidRPr="00AE2CDA" w:rsidRDefault="008872D4" w:rsidP="009C1A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AE2CDA" w:rsidTr="009C1AFF">
        <w:tc>
          <w:tcPr>
            <w:tcW w:w="9782" w:type="dxa"/>
            <w:gridSpan w:val="3"/>
          </w:tcPr>
          <w:p w:rsidR="008872D4" w:rsidRPr="00AE2CDA" w:rsidRDefault="008872D4" w:rsidP="00F42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It`s a big world! Start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traveling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now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!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Это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огромный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</w:t>
            </w:r>
            <w:r w:rsidRPr="00F42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!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Начни путешествовать сейчас!</w:t>
            </w:r>
            <w:r w:rsidRPr="00887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(21 час)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AE2CDA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83" w:type="dxa"/>
          </w:tcPr>
          <w:p w:rsidR="008872D4" w:rsidRPr="00AE2CDA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 вчера и сегодня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Путешествие, как способ познать мир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артикля с географическими названиями</w:t>
            </w:r>
          </w:p>
        </w:tc>
        <w:tc>
          <w:tcPr>
            <w:tcW w:w="1560" w:type="dxa"/>
          </w:tcPr>
          <w:p w:rsidR="008872D4" w:rsidRPr="00E809A2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Известные путешественники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Географические названия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Возвратные местоимения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83" w:type="dxa"/>
          </w:tcPr>
          <w:p w:rsidR="008872D4" w:rsidRPr="00AE2CDA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на самолете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заполнять декларацию</w:t>
            </w:r>
          </w:p>
        </w:tc>
        <w:tc>
          <w:tcPr>
            <w:tcW w:w="1560" w:type="dxa"/>
          </w:tcPr>
          <w:p w:rsidR="008872D4" w:rsidRPr="00E809A2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Диалоги в аэропорту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должен знать и уметь путешественник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Последний дюйм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в туристическом агентстве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Организованная туристическая поездка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Великобритания и Америка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83" w:type="dxa"/>
          </w:tcPr>
          <w:p w:rsidR="008872D4" w:rsidRPr="00AE2CDA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Исторические данные о названиях стран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Символы англоязычных стран и России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страна, англоязычные страны (игра)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782" w:type="dxa"/>
            <w:gridSpan w:val="3"/>
          </w:tcPr>
          <w:p w:rsidR="008872D4" w:rsidRPr="007A42B0" w:rsidRDefault="008872D4" w:rsidP="00F42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872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</w:t>
            </w:r>
            <w:r w:rsidRPr="008872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Can we learn to live in peace</w:t>
            </w:r>
            <w:r w:rsidRPr="008872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?</w:t>
            </w:r>
            <w:r w:rsidRPr="008872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872D4">
              <w:rPr>
                <w:rStyle w:val="tlid-translation"/>
                <w:rFonts w:ascii="Times New Roman" w:hAnsi="Times New Roman" w:cs="Times New Roman"/>
                <w:b/>
                <w:sz w:val="24"/>
                <w:szCs w:val="24"/>
              </w:rPr>
              <w:t>Можем ли мы научиться жить в мире?</w:t>
            </w:r>
            <w:r>
              <w:rPr>
                <w:rStyle w:val="tlid-translation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Межличностные отношения (30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Семейные конфликты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83" w:type="dxa"/>
          </w:tcPr>
          <w:p w:rsidR="008872D4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Инфинитив и его функция в предложении</w:t>
            </w:r>
          </w:p>
        </w:tc>
        <w:tc>
          <w:tcPr>
            <w:tcW w:w="1560" w:type="dxa"/>
          </w:tcPr>
          <w:p w:rsidR="008872D4" w:rsidRPr="00E809A2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Изучаем косвенную речь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конфликтов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придаточные предложения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Конфликт между человеком и природой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 конфликта с родителями в произведении художественной литературы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лучше: правда или ложь?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Студенческий форум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Советы для решения конфликта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Пять шагов для решения конфликта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Конфликты в школьной жизни</w:t>
            </w:r>
          </w:p>
        </w:tc>
        <w:tc>
          <w:tcPr>
            <w:tcW w:w="1560" w:type="dxa"/>
          </w:tcPr>
          <w:p w:rsidR="008872D4" w:rsidRPr="00E809A2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83" w:type="dxa"/>
          </w:tcPr>
          <w:p w:rsidR="008872D4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и способы решения семейных конфликтов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Письма в молодежный журнал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в газету по теме «Решение конфликта»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Курение: за и против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Декларация прав человека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Наша планета без войн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по заданной ситуации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 подростков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Военные конфликты 20 века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Поездка по Америке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толерантность?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толерантности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rPr>
          <w:trHeight w:val="263"/>
        </w:trPr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придаточные предложения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283" w:type="dxa"/>
          </w:tcPr>
          <w:p w:rsidR="008872D4" w:rsidRPr="00E809A2" w:rsidRDefault="008872D4" w:rsidP="008872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лексического материала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грамматического материала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8872D4" w:rsidTr="009C1AFF">
        <w:tc>
          <w:tcPr>
            <w:tcW w:w="9782" w:type="dxa"/>
            <w:gridSpan w:val="3"/>
          </w:tcPr>
          <w:p w:rsidR="008872D4" w:rsidRPr="007A42B0" w:rsidRDefault="008872D4" w:rsidP="00707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8872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Make your choice</w:t>
            </w:r>
            <w:r w:rsidRPr="008872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make your life!</w:t>
            </w:r>
            <w:r w:rsidRPr="008872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Сделай выбор, устрой свою жизнь!</w:t>
            </w:r>
            <w:r w:rsidRPr="00887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(2</w:t>
            </w:r>
            <w:r w:rsidR="00F42F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 получения образования</w:t>
            </w:r>
          </w:p>
        </w:tc>
        <w:tc>
          <w:tcPr>
            <w:tcW w:w="1560" w:type="dxa"/>
          </w:tcPr>
          <w:p w:rsidR="008872D4" w:rsidRPr="00E809A2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Проблема выбора профессии подростками России</w:t>
            </w:r>
          </w:p>
        </w:tc>
        <w:tc>
          <w:tcPr>
            <w:tcW w:w="1560" w:type="dxa"/>
          </w:tcPr>
          <w:p w:rsidR="008872D4" w:rsidRPr="00E809A2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Проблема выбора профессии подростками Великобритании</w:t>
            </w:r>
          </w:p>
        </w:tc>
        <w:tc>
          <w:tcPr>
            <w:tcW w:w="1560" w:type="dxa"/>
          </w:tcPr>
          <w:p w:rsidR="008872D4" w:rsidRPr="00E809A2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Популярные современные профессии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резюме</w:t>
            </w:r>
          </w:p>
        </w:tc>
        <w:tc>
          <w:tcPr>
            <w:tcW w:w="1560" w:type="dxa"/>
          </w:tcPr>
          <w:p w:rsidR="008872D4" w:rsidRPr="00E809A2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английского языка в моей будущей профессии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будущая профессия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Стереотипы, которые мешают жить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Политическая корректность в отношении к старшему поколению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283" w:type="dxa"/>
          </w:tcPr>
          <w:p w:rsidR="008872D4" w:rsidRPr="00AE2CDA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Политическая корректность в отношении к людям разных национальностей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Политическая корректность в отношении к людям-инвалидам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Экстремальные виды спорта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для здоровья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Быть непохожим и жить в гармонии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культура, музыка, мода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283" w:type="dxa"/>
          </w:tcPr>
          <w:p w:rsidR="008872D4" w:rsidRPr="00E809A2" w:rsidRDefault="008872D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Взгляни на мир с оптимизмом</w:t>
            </w:r>
          </w:p>
        </w:tc>
        <w:tc>
          <w:tcPr>
            <w:tcW w:w="1560" w:type="dxa"/>
          </w:tcPr>
          <w:p w:rsidR="008872D4" w:rsidRPr="00E809A2" w:rsidRDefault="008872D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283" w:type="dxa"/>
          </w:tcPr>
          <w:p w:rsidR="008872D4" w:rsidRPr="00E809A2" w:rsidRDefault="00F42F2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</w:tcPr>
          <w:p w:rsidR="008872D4" w:rsidRPr="00E809A2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2D4" w:rsidRPr="00E809A2" w:rsidTr="009C1AFF">
        <w:tc>
          <w:tcPr>
            <w:tcW w:w="939" w:type="dxa"/>
            <w:tcBorders>
              <w:right w:val="single" w:sz="4" w:space="0" w:color="auto"/>
            </w:tcBorders>
          </w:tcPr>
          <w:p w:rsidR="008872D4" w:rsidRPr="00E809A2" w:rsidRDefault="00F42F24" w:rsidP="00F42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283" w:type="dxa"/>
          </w:tcPr>
          <w:p w:rsidR="008872D4" w:rsidRPr="00E809A2" w:rsidRDefault="00F42F24" w:rsidP="009C1AF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560" w:type="dxa"/>
          </w:tcPr>
          <w:p w:rsidR="008872D4" w:rsidRPr="00E809A2" w:rsidRDefault="00F42F24" w:rsidP="009C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872D4" w:rsidRPr="00365C43" w:rsidRDefault="008872D4" w:rsidP="00887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C43" w:rsidRPr="00365C43" w:rsidRDefault="00365C43" w:rsidP="008872D4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65C43" w:rsidRPr="00365C43" w:rsidSect="008872D4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6B1" w:rsidRDefault="009B36B1" w:rsidP="008872D4">
      <w:pPr>
        <w:spacing w:after="0" w:line="240" w:lineRule="auto"/>
      </w:pPr>
      <w:r>
        <w:separator/>
      </w:r>
    </w:p>
  </w:endnote>
  <w:endnote w:type="continuationSeparator" w:id="1">
    <w:p w:rsidR="009B36B1" w:rsidRDefault="009B36B1" w:rsidP="0088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86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72D4" w:rsidRPr="008872D4" w:rsidRDefault="00D769D4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872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872D4" w:rsidRPr="008872D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872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764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8872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72D4" w:rsidRDefault="008872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6B1" w:rsidRDefault="009B36B1" w:rsidP="008872D4">
      <w:pPr>
        <w:spacing w:after="0" w:line="240" w:lineRule="auto"/>
      </w:pPr>
      <w:r>
        <w:separator/>
      </w:r>
    </w:p>
  </w:footnote>
  <w:footnote w:type="continuationSeparator" w:id="1">
    <w:p w:rsidR="009B36B1" w:rsidRDefault="009B36B1" w:rsidP="00887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6CDA20"/>
    <w:lvl w:ilvl="0">
      <w:numFmt w:val="bullet"/>
      <w:lvlText w:val="*"/>
      <w:lvlJc w:val="left"/>
    </w:lvl>
  </w:abstractNum>
  <w:abstractNum w:abstractNumId="1">
    <w:nsid w:val="01263C6F"/>
    <w:multiLevelType w:val="multilevel"/>
    <w:tmpl w:val="46964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822994"/>
    <w:multiLevelType w:val="hybridMultilevel"/>
    <w:tmpl w:val="9F38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D4D11"/>
    <w:multiLevelType w:val="multilevel"/>
    <w:tmpl w:val="7DE2D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532B9B"/>
    <w:multiLevelType w:val="hybridMultilevel"/>
    <w:tmpl w:val="21485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46541"/>
    <w:multiLevelType w:val="multilevel"/>
    <w:tmpl w:val="8BD0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3624F7"/>
    <w:multiLevelType w:val="hybridMultilevel"/>
    <w:tmpl w:val="8E0CF7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7664645"/>
    <w:multiLevelType w:val="multilevel"/>
    <w:tmpl w:val="FABCC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7D1471"/>
    <w:multiLevelType w:val="hybridMultilevel"/>
    <w:tmpl w:val="CC6AB9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F3F71D4"/>
    <w:multiLevelType w:val="hybridMultilevel"/>
    <w:tmpl w:val="571C30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D81AAB"/>
    <w:multiLevelType w:val="hybridMultilevel"/>
    <w:tmpl w:val="93B04D02"/>
    <w:lvl w:ilvl="0" w:tplc="F36AE8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171E98"/>
    <w:multiLevelType w:val="hybridMultilevel"/>
    <w:tmpl w:val="72745A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22A19"/>
    <w:multiLevelType w:val="hybridMultilevel"/>
    <w:tmpl w:val="CE7AA9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8AA3FEC">
      <w:numFmt w:val="bullet"/>
      <w:lvlText w:val="•"/>
      <w:lvlJc w:val="left"/>
      <w:pPr>
        <w:ind w:left="2382" w:hanging="73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AC1A5F"/>
    <w:multiLevelType w:val="hybridMultilevel"/>
    <w:tmpl w:val="D3867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275D6B"/>
    <w:multiLevelType w:val="multilevel"/>
    <w:tmpl w:val="222EA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970CBF"/>
    <w:multiLevelType w:val="multilevel"/>
    <w:tmpl w:val="3C948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DC09B9"/>
    <w:multiLevelType w:val="hybridMultilevel"/>
    <w:tmpl w:val="73064D7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5E23740"/>
    <w:multiLevelType w:val="hybridMultilevel"/>
    <w:tmpl w:val="83BAF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942BE8"/>
    <w:multiLevelType w:val="hybridMultilevel"/>
    <w:tmpl w:val="2DC09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3A5D36"/>
    <w:multiLevelType w:val="hybridMultilevel"/>
    <w:tmpl w:val="734CB5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B739A5"/>
    <w:multiLevelType w:val="multilevel"/>
    <w:tmpl w:val="456CC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D14246"/>
    <w:multiLevelType w:val="multilevel"/>
    <w:tmpl w:val="57585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86291F"/>
    <w:multiLevelType w:val="hybridMultilevel"/>
    <w:tmpl w:val="727687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B2E1F10"/>
    <w:multiLevelType w:val="multilevel"/>
    <w:tmpl w:val="9AD0B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290E2A"/>
    <w:multiLevelType w:val="hybridMultilevel"/>
    <w:tmpl w:val="41C46C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EC6042E"/>
    <w:multiLevelType w:val="hybridMultilevel"/>
    <w:tmpl w:val="32928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303D89"/>
    <w:multiLevelType w:val="hybridMultilevel"/>
    <w:tmpl w:val="D65E7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035DF0"/>
    <w:multiLevelType w:val="hybridMultilevel"/>
    <w:tmpl w:val="34527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B64EAC"/>
    <w:multiLevelType w:val="multilevel"/>
    <w:tmpl w:val="B378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28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15"/>
  </w:num>
  <w:num w:numId="10">
    <w:abstractNumId w:val="23"/>
  </w:num>
  <w:num w:numId="11">
    <w:abstractNumId w:val="2"/>
  </w:num>
  <w:num w:numId="12">
    <w:abstractNumId w:val="27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1"/>
  </w:num>
  <w:num w:numId="17">
    <w:abstractNumId w:val="0"/>
    <w:lvlOverride w:ilvl="0">
      <w:lvl w:ilvl="0">
        <w:start w:val="65535"/>
        <w:numFmt w:val="bullet"/>
        <w:lvlText w:val="—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7"/>
  </w:num>
  <w:num w:numId="21">
    <w:abstractNumId w:val="26"/>
  </w:num>
  <w:num w:numId="22">
    <w:abstractNumId w:val="16"/>
  </w:num>
  <w:num w:numId="23">
    <w:abstractNumId w:val="12"/>
  </w:num>
  <w:num w:numId="24">
    <w:abstractNumId w:val="13"/>
  </w:num>
  <w:num w:numId="25">
    <w:abstractNumId w:val="18"/>
  </w:num>
  <w:num w:numId="26">
    <w:abstractNumId w:val="9"/>
  </w:num>
  <w:num w:numId="27">
    <w:abstractNumId w:val="8"/>
  </w:num>
  <w:num w:numId="28">
    <w:abstractNumId w:val="22"/>
  </w:num>
  <w:num w:numId="29">
    <w:abstractNumId w:val="19"/>
  </w:num>
  <w:num w:numId="30">
    <w:abstractNumId w:val="24"/>
  </w:num>
  <w:num w:numId="31">
    <w:abstractNumId w:val="6"/>
  </w:num>
  <w:num w:numId="32">
    <w:abstractNumId w:val="10"/>
  </w:num>
  <w:num w:numId="33">
    <w:abstractNumId w:val="4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48EF"/>
    <w:rsid w:val="00247EFD"/>
    <w:rsid w:val="0025627C"/>
    <w:rsid w:val="00365C43"/>
    <w:rsid w:val="004F755E"/>
    <w:rsid w:val="0065043C"/>
    <w:rsid w:val="00664E8E"/>
    <w:rsid w:val="0070764A"/>
    <w:rsid w:val="008872D4"/>
    <w:rsid w:val="00981302"/>
    <w:rsid w:val="009B36B1"/>
    <w:rsid w:val="009C48EF"/>
    <w:rsid w:val="00A06AB3"/>
    <w:rsid w:val="00D769D4"/>
    <w:rsid w:val="00DA7274"/>
    <w:rsid w:val="00E7132A"/>
    <w:rsid w:val="00F42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74"/>
  </w:style>
  <w:style w:type="paragraph" w:styleId="1">
    <w:name w:val="heading 1"/>
    <w:basedOn w:val="a"/>
    <w:next w:val="a"/>
    <w:link w:val="10"/>
    <w:uiPriority w:val="9"/>
    <w:qFormat/>
    <w:rsid w:val="009C48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C48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4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C48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C48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C48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5">
    <w:name w:val="List Paragraph"/>
    <w:basedOn w:val="a"/>
    <w:qFormat/>
    <w:rsid w:val="00247EF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lid-translation">
    <w:name w:val="tlid-translation"/>
    <w:basedOn w:val="a0"/>
    <w:rsid w:val="00365C43"/>
  </w:style>
  <w:style w:type="table" w:styleId="a6">
    <w:name w:val="Table Grid"/>
    <w:basedOn w:val="a1"/>
    <w:uiPriority w:val="59"/>
    <w:rsid w:val="00365C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365C43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3">
    <w:name w:val="Font Style13"/>
    <w:basedOn w:val="a0"/>
    <w:rsid w:val="00365C43"/>
    <w:rPr>
      <w:rFonts w:ascii="Arial" w:hAnsi="Arial" w:cs="Arial"/>
      <w:sz w:val="20"/>
      <w:szCs w:val="20"/>
    </w:rPr>
  </w:style>
  <w:style w:type="character" w:customStyle="1" w:styleId="FontStyle14">
    <w:name w:val="Font Style14"/>
    <w:basedOn w:val="a0"/>
    <w:rsid w:val="00365C43"/>
    <w:rPr>
      <w:rFonts w:ascii="Arial" w:hAnsi="Arial" w:cs="Arial"/>
      <w:sz w:val="20"/>
      <w:szCs w:val="20"/>
    </w:rPr>
  </w:style>
  <w:style w:type="character" w:customStyle="1" w:styleId="FontStyle11">
    <w:name w:val="Font Style11"/>
    <w:basedOn w:val="a0"/>
    <w:rsid w:val="00365C43"/>
    <w:rPr>
      <w:rFonts w:ascii="Arial" w:hAnsi="Arial" w:cs="Arial"/>
      <w:b/>
      <w:bCs/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88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72D4"/>
  </w:style>
  <w:style w:type="paragraph" w:styleId="a9">
    <w:name w:val="footer"/>
    <w:basedOn w:val="a"/>
    <w:link w:val="aa"/>
    <w:uiPriority w:val="99"/>
    <w:unhideWhenUsed/>
    <w:rsid w:val="0088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7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3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7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7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40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43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7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7</Pages>
  <Words>2677</Words>
  <Characters>15264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2019-04-14T09:09:00Z</dcterms:created>
  <dcterms:modified xsi:type="dcterms:W3CDTF">2019-04-15T12:51:00Z</dcterms:modified>
</cp:coreProperties>
</file>